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5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74"/>
        <w:gridCol w:w="1622"/>
        <w:gridCol w:w="1456"/>
        <w:gridCol w:w="1612"/>
        <w:gridCol w:w="1529"/>
        <w:gridCol w:w="1561"/>
      </w:tblGrid>
      <w:tr w:rsidR="0076439F" w14:paraId="31A9B978" w14:textId="77777777">
        <w:trPr>
          <w:jc w:val="center"/>
        </w:trPr>
        <w:tc>
          <w:tcPr>
            <w:tcW w:w="9554" w:type="dxa"/>
            <w:gridSpan w:val="6"/>
            <w:tcBorders>
              <w:top w:val="single" w:sz="12" w:space="0" w:color="auto"/>
              <w:left w:val="single" w:sz="12" w:space="0" w:color="auto"/>
              <w:bottom w:val="single" w:sz="12" w:space="0" w:color="auto"/>
              <w:right w:val="single" w:sz="12" w:space="0" w:color="auto"/>
            </w:tcBorders>
            <w:tcMar>
              <w:left w:w="57" w:type="dxa"/>
              <w:right w:w="57" w:type="dxa"/>
            </w:tcMar>
            <w:vAlign w:val="center"/>
          </w:tcPr>
          <w:p w14:paraId="1B5BF3EE" w14:textId="77777777" w:rsidR="0076439F" w:rsidRDefault="00797BA7">
            <w:pPr>
              <w:spacing w:before="156" w:after="156"/>
              <w:jc w:val="center"/>
              <w:rPr>
                <w:rStyle w:val="afffa"/>
                <w:rFonts w:eastAsia="宋体"/>
                <w:lang w:val="es-CL"/>
              </w:rPr>
            </w:pPr>
            <w:bookmarkStart w:id="0" w:name="OLE_LINK2"/>
            <w:bookmarkStart w:id="1" w:name="OLE_LINK1"/>
            <w:r>
              <w:rPr>
                <w:rStyle w:val="afffa"/>
                <w:rFonts w:eastAsia="宋体"/>
                <w:noProof/>
                <w:lang w:val="es-CL"/>
              </w:rPr>
              <w:drawing>
                <wp:inline distT="0" distB="0" distL="0" distR="0" wp14:anchorId="4403EEBB" wp14:editId="65EA45F6">
                  <wp:extent cx="4438015" cy="457200"/>
                  <wp:effectExtent l="0" t="0" r="0" b="0"/>
                  <wp:docPr id="1" name="Imagen 1" descr="中车青岛四方机车车辆股份有限公司"/>
                  <wp:cNvGraphicFramePr/>
                  <a:graphic xmlns:a="http://schemas.openxmlformats.org/drawingml/2006/main">
                    <a:graphicData uri="http://schemas.openxmlformats.org/drawingml/2006/picture">
                      <pic:pic xmlns:pic="http://schemas.openxmlformats.org/drawingml/2006/picture">
                        <pic:nvPicPr>
                          <pic:cNvPr id="1" name="Imagen 1" descr="中车青岛四方机车车辆股份有限公司"/>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438015" cy="457200"/>
                          </a:xfrm>
                          <a:prstGeom prst="rect">
                            <a:avLst/>
                          </a:prstGeom>
                          <a:noFill/>
                          <a:ln>
                            <a:noFill/>
                          </a:ln>
                        </pic:spPr>
                      </pic:pic>
                    </a:graphicData>
                  </a:graphic>
                </wp:inline>
              </w:drawing>
            </w:r>
          </w:p>
        </w:tc>
      </w:tr>
      <w:tr w:rsidR="0076439F" w14:paraId="1B5709BE" w14:textId="77777777">
        <w:trPr>
          <w:jc w:val="center"/>
        </w:trPr>
        <w:tc>
          <w:tcPr>
            <w:tcW w:w="1774" w:type="dxa"/>
            <w:tcBorders>
              <w:top w:val="single" w:sz="12" w:space="0" w:color="auto"/>
              <w:left w:val="single" w:sz="12" w:space="0" w:color="auto"/>
              <w:bottom w:val="single" w:sz="6" w:space="0" w:color="auto"/>
              <w:right w:val="single" w:sz="6" w:space="0" w:color="auto"/>
            </w:tcBorders>
            <w:tcMar>
              <w:left w:w="57" w:type="dxa"/>
              <w:right w:w="57" w:type="dxa"/>
            </w:tcMar>
            <w:vAlign w:val="center"/>
          </w:tcPr>
          <w:p w14:paraId="573CF96C" w14:textId="77777777" w:rsidR="0076439F" w:rsidRDefault="00797BA7">
            <w:pPr>
              <w:spacing w:before="156" w:after="156"/>
              <w:jc w:val="left"/>
              <w:rPr>
                <w:rStyle w:val="afffa"/>
                <w:rFonts w:eastAsia="宋体"/>
                <w:lang w:val="es-CL"/>
              </w:rPr>
            </w:pPr>
            <w:r>
              <w:rPr>
                <w:rStyle w:val="afffa"/>
                <w:rFonts w:eastAsia="宋体"/>
                <w:lang w:val="es-CL"/>
              </w:rPr>
              <w:t>Nombre del proyecto</w:t>
            </w:r>
          </w:p>
        </w:tc>
        <w:tc>
          <w:tcPr>
            <w:tcW w:w="7780" w:type="dxa"/>
            <w:gridSpan w:val="5"/>
            <w:tcBorders>
              <w:top w:val="single" w:sz="12" w:space="0" w:color="auto"/>
              <w:left w:val="single" w:sz="6" w:space="0" w:color="auto"/>
              <w:bottom w:val="single" w:sz="6" w:space="0" w:color="auto"/>
              <w:right w:val="single" w:sz="12" w:space="0" w:color="auto"/>
            </w:tcBorders>
            <w:tcMar>
              <w:left w:w="57" w:type="dxa"/>
              <w:right w:w="57" w:type="dxa"/>
            </w:tcMar>
            <w:vAlign w:val="center"/>
          </w:tcPr>
          <w:p w14:paraId="5939935A" w14:textId="77777777" w:rsidR="0076439F" w:rsidRDefault="00797BA7">
            <w:pPr>
              <w:spacing w:before="156" w:after="156"/>
              <w:jc w:val="center"/>
              <w:rPr>
                <w:rStyle w:val="afffa"/>
                <w:rFonts w:eastAsia="宋体"/>
                <w:lang w:val="es-CL"/>
              </w:rPr>
            </w:pPr>
            <w:r>
              <w:rPr>
                <w:rStyle w:val="afffa"/>
                <w:rFonts w:eastAsia="宋体"/>
                <w:lang w:val="es-CL"/>
              </w:rPr>
              <w:t>BMU de Chile</w:t>
            </w:r>
          </w:p>
          <w:p w14:paraId="10D6CBD9" w14:textId="77777777" w:rsidR="0076439F" w:rsidRDefault="00797BA7">
            <w:pPr>
              <w:spacing w:before="156" w:after="156"/>
              <w:jc w:val="center"/>
              <w:rPr>
                <w:rStyle w:val="afffa"/>
                <w:rFonts w:eastAsia="宋体"/>
                <w:lang w:val="es-CL"/>
              </w:rPr>
            </w:pPr>
            <w:r>
              <w:rPr>
                <w:rStyle w:val="afffa"/>
                <w:rFonts w:eastAsia="宋体"/>
                <w:lang w:val="es-CL"/>
              </w:rPr>
              <w:t>智利</w:t>
            </w:r>
            <w:r>
              <w:rPr>
                <w:rStyle w:val="afffa"/>
                <w:rFonts w:eastAsia="宋体"/>
                <w:lang w:val="es-CL"/>
              </w:rPr>
              <w:t>BMU</w:t>
            </w:r>
            <w:r>
              <w:rPr>
                <w:rStyle w:val="afffa"/>
                <w:rFonts w:eastAsia="宋体"/>
                <w:lang w:val="es-CL"/>
              </w:rPr>
              <w:t>项目</w:t>
            </w:r>
          </w:p>
        </w:tc>
      </w:tr>
      <w:tr w:rsidR="0076439F" w14:paraId="47C6D3D6"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751D838E" w14:textId="77777777" w:rsidR="0076439F" w:rsidRDefault="00797BA7">
            <w:pPr>
              <w:spacing w:before="156" w:after="156"/>
              <w:jc w:val="left"/>
              <w:rPr>
                <w:rStyle w:val="afffa"/>
                <w:rFonts w:eastAsia="宋体"/>
                <w:lang w:val="es-CL"/>
              </w:rPr>
            </w:pPr>
            <w:r>
              <w:rPr>
                <w:rStyle w:val="afffa"/>
                <w:rFonts w:eastAsia="宋体"/>
                <w:lang w:val="es-CL"/>
              </w:rPr>
              <w:t>Nombre del documento</w:t>
            </w:r>
          </w:p>
        </w:tc>
        <w:tc>
          <w:tcPr>
            <w:tcW w:w="7780" w:type="dxa"/>
            <w:gridSpan w:val="5"/>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084CCE02" w14:textId="77777777" w:rsidR="0076439F" w:rsidRDefault="00797BA7">
            <w:pPr>
              <w:spacing w:before="156" w:after="156"/>
              <w:jc w:val="center"/>
              <w:rPr>
                <w:rStyle w:val="afffa"/>
                <w:rFonts w:eastAsia="宋体"/>
                <w:bCs/>
                <w:lang w:val="es-CL"/>
              </w:rPr>
            </w:pPr>
            <w:bookmarkStart w:id="2" w:name="_Hlk27684614"/>
            <w:r>
              <w:rPr>
                <w:rStyle w:val="afffa"/>
                <w:rFonts w:eastAsia="宋体"/>
                <w:bCs/>
                <w:lang w:val="es-CL"/>
              </w:rPr>
              <w:t>Propuesta sobre el sistema de control y monitorización del tren</w:t>
            </w:r>
            <w:bookmarkEnd w:id="2"/>
          </w:p>
          <w:p w14:paraId="0587DA1A" w14:textId="77777777" w:rsidR="0076439F" w:rsidRDefault="00797BA7">
            <w:pPr>
              <w:spacing w:before="156" w:after="156"/>
              <w:jc w:val="center"/>
              <w:rPr>
                <w:rStyle w:val="afffa"/>
                <w:rFonts w:eastAsia="宋体"/>
                <w:bCs/>
                <w:lang w:val="es-CL"/>
              </w:rPr>
            </w:pPr>
            <w:r>
              <w:rPr>
                <w:rStyle w:val="afffa"/>
                <w:rFonts w:eastAsia="宋体"/>
                <w:bCs/>
                <w:lang w:val="es-CL"/>
              </w:rPr>
              <w:t>列车控制与监视系统显示方案</w:t>
            </w:r>
          </w:p>
        </w:tc>
      </w:tr>
      <w:tr w:rsidR="0076439F" w14:paraId="6494DA56"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31B9A205" w14:textId="77777777" w:rsidR="0076439F" w:rsidRDefault="00797BA7">
            <w:pPr>
              <w:spacing w:before="156" w:after="156"/>
              <w:jc w:val="left"/>
              <w:rPr>
                <w:rStyle w:val="afffa"/>
                <w:rFonts w:eastAsia="宋体"/>
                <w:lang w:val="es-CL"/>
              </w:rPr>
            </w:pPr>
            <w:r>
              <w:rPr>
                <w:rStyle w:val="afffa"/>
                <w:rFonts w:eastAsia="宋体"/>
                <w:lang w:val="es-CL"/>
              </w:rPr>
              <w:t>Número del documento</w:t>
            </w:r>
          </w:p>
        </w:tc>
        <w:tc>
          <w:tcPr>
            <w:tcW w:w="7780" w:type="dxa"/>
            <w:gridSpan w:val="5"/>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39895529" w14:textId="77777777" w:rsidR="0076439F" w:rsidRDefault="00797BA7">
            <w:pPr>
              <w:spacing w:before="156" w:after="156"/>
              <w:jc w:val="center"/>
              <w:rPr>
                <w:rStyle w:val="afffa"/>
                <w:rFonts w:eastAsia="宋体"/>
                <w:sz w:val="21"/>
                <w:lang w:val="es-CL"/>
              </w:rPr>
            </w:pPr>
            <w:r>
              <w:rPr>
                <w:rStyle w:val="afffa"/>
                <w:rFonts w:eastAsia="宋体"/>
                <w:sz w:val="21"/>
                <w:lang w:val="es-CL"/>
              </w:rPr>
              <w:t>SFHW-DE05-WK-002</w:t>
            </w:r>
          </w:p>
        </w:tc>
      </w:tr>
      <w:tr w:rsidR="0076439F" w:rsidRPr="00344CCC" w14:paraId="665DEBAC" w14:textId="77777777">
        <w:trPr>
          <w:jc w:val="center"/>
        </w:trPr>
        <w:tc>
          <w:tcPr>
            <w:tcW w:w="1774" w:type="dxa"/>
            <w:tcBorders>
              <w:top w:val="single" w:sz="6" w:space="0" w:color="auto"/>
              <w:left w:val="single" w:sz="12" w:space="0" w:color="auto"/>
              <w:bottom w:val="single" w:sz="12" w:space="0" w:color="auto"/>
              <w:right w:val="single" w:sz="6" w:space="0" w:color="auto"/>
            </w:tcBorders>
            <w:tcMar>
              <w:left w:w="57" w:type="dxa"/>
              <w:right w:w="57" w:type="dxa"/>
            </w:tcMar>
            <w:vAlign w:val="center"/>
          </w:tcPr>
          <w:p w14:paraId="3D890A48" w14:textId="77777777" w:rsidR="0076439F" w:rsidRDefault="00797BA7">
            <w:pPr>
              <w:spacing w:before="156" w:after="156"/>
              <w:jc w:val="left"/>
              <w:rPr>
                <w:rStyle w:val="afffa"/>
                <w:rFonts w:eastAsia="宋体"/>
                <w:lang w:val="es-CL"/>
              </w:rPr>
            </w:pPr>
            <w:r>
              <w:rPr>
                <w:rStyle w:val="afffa"/>
                <w:rFonts w:eastAsia="宋体"/>
                <w:lang w:val="es-CL"/>
              </w:rPr>
              <w:t>Propósito de presentación</w:t>
            </w:r>
          </w:p>
        </w:tc>
        <w:tc>
          <w:tcPr>
            <w:tcW w:w="7780" w:type="dxa"/>
            <w:gridSpan w:val="5"/>
            <w:tcBorders>
              <w:top w:val="single" w:sz="6" w:space="0" w:color="auto"/>
              <w:left w:val="single" w:sz="6" w:space="0" w:color="auto"/>
              <w:bottom w:val="single" w:sz="12" w:space="0" w:color="auto"/>
              <w:right w:val="single" w:sz="12" w:space="0" w:color="auto"/>
            </w:tcBorders>
            <w:tcMar>
              <w:left w:w="57" w:type="dxa"/>
              <w:right w:w="57" w:type="dxa"/>
            </w:tcMar>
            <w:vAlign w:val="center"/>
          </w:tcPr>
          <w:p w14:paraId="4D5C3B5B" w14:textId="77777777" w:rsidR="0076439F" w:rsidRDefault="00797BA7">
            <w:pPr>
              <w:spacing w:before="156" w:after="156"/>
              <w:jc w:val="center"/>
              <w:rPr>
                <w:rStyle w:val="afffa"/>
                <w:rFonts w:eastAsia="宋体"/>
                <w:sz w:val="21"/>
                <w:lang w:val="es-CL"/>
              </w:rPr>
            </w:pPr>
            <w:r>
              <w:rPr>
                <w:rStyle w:val="afffa"/>
                <w:rFonts w:eastAsia="宋体"/>
                <w:sz w:val="21"/>
                <w:lang w:val="es-CL"/>
              </w:rPr>
              <w:t>Presentación a la aprobación por el cliente</w:t>
            </w:r>
          </w:p>
        </w:tc>
      </w:tr>
      <w:tr w:rsidR="0076439F" w14:paraId="68C8E95D" w14:textId="77777777">
        <w:trPr>
          <w:jc w:val="center"/>
        </w:trPr>
        <w:tc>
          <w:tcPr>
            <w:tcW w:w="9554" w:type="dxa"/>
            <w:gridSpan w:val="6"/>
            <w:tcBorders>
              <w:top w:val="single" w:sz="6" w:space="0" w:color="auto"/>
              <w:left w:val="single" w:sz="12" w:space="0" w:color="auto"/>
              <w:bottom w:val="single" w:sz="12" w:space="0" w:color="auto"/>
              <w:right w:val="single" w:sz="12" w:space="0" w:color="auto"/>
            </w:tcBorders>
            <w:tcMar>
              <w:left w:w="57" w:type="dxa"/>
              <w:right w:w="57" w:type="dxa"/>
            </w:tcMar>
            <w:vAlign w:val="center"/>
          </w:tcPr>
          <w:p w14:paraId="3C27089D" w14:textId="77777777" w:rsidR="0076439F" w:rsidRDefault="00797BA7">
            <w:pPr>
              <w:spacing w:before="156" w:after="156"/>
              <w:jc w:val="left"/>
              <w:rPr>
                <w:rStyle w:val="afffa"/>
                <w:rFonts w:eastAsia="宋体"/>
                <w:lang w:val="es-CL"/>
              </w:rPr>
            </w:pPr>
            <w:r>
              <w:rPr>
                <w:rStyle w:val="afffa"/>
                <w:rFonts w:eastAsia="宋体"/>
                <w:lang w:val="es-CL"/>
              </w:rPr>
              <w:t>Resumen:</w:t>
            </w:r>
          </w:p>
          <w:p w14:paraId="408254CA" w14:textId="77777777" w:rsidR="0076439F" w:rsidRDefault="00797BA7">
            <w:pPr>
              <w:spacing w:before="156" w:after="156"/>
              <w:rPr>
                <w:rStyle w:val="afffa"/>
                <w:rFonts w:eastAsia="宋体"/>
                <w:lang w:val="es-CL"/>
              </w:rPr>
            </w:pPr>
            <w:r>
              <w:rPr>
                <w:rStyle w:val="afffa"/>
                <w:rFonts w:eastAsia="宋体"/>
                <w:lang w:val="es-CL"/>
              </w:rPr>
              <w:t>Según los documentos técnicos de licitación, documentos de oferta, acta de reunión de diseño del proyecto BMU de Chile, se ha compilado la propuesta sobre la visualización del sistema de control y monitorización del tren.</w:t>
            </w:r>
          </w:p>
          <w:p w14:paraId="62FB967B" w14:textId="77777777" w:rsidR="0076439F" w:rsidRDefault="00797BA7">
            <w:pPr>
              <w:spacing w:before="156" w:after="156"/>
              <w:rPr>
                <w:rStyle w:val="afffa"/>
                <w:rFonts w:eastAsia="宋体"/>
                <w:lang w:val="es-CL"/>
              </w:rPr>
            </w:pPr>
            <w:r>
              <w:rPr>
                <w:rStyle w:val="afffa"/>
                <w:rFonts w:eastAsia="宋体"/>
                <w:lang w:val="es-CL"/>
              </w:rPr>
              <w:t>根据智利</w:t>
            </w:r>
            <w:r>
              <w:rPr>
                <w:rStyle w:val="afffa"/>
                <w:rFonts w:eastAsia="宋体"/>
                <w:lang w:val="es-CL"/>
              </w:rPr>
              <w:t>BMU</w:t>
            </w:r>
            <w:r>
              <w:rPr>
                <w:rStyle w:val="afffa"/>
                <w:rFonts w:eastAsia="宋体"/>
                <w:lang w:val="es-CL"/>
              </w:rPr>
              <w:t>项目招标技术文件、投标文件、设计联络纪要，编制了列车控制与监视系统显示方案。</w:t>
            </w:r>
          </w:p>
        </w:tc>
      </w:tr>
      <w:tr w:rsidR="0076439F" w14:paraId="05669862" w14:textId="77777777">
        <w:trPr>
          <w:jc w:val="center"/>
        </w:trPr>
        <w:tc>
          <w:tcPr>
            <w:tcW w:w="1774" w:type="dxa"/>
            <w:tcBorders>
              <w:top w:val="single" w:sz="6" w:space="0" w:color="auto"/>
              <w:left w:val="single" w:sz="12" w:space="0" w:color="auto"/>
              <w:bottom w:val="single" w:sz="12" w:space="0" w:color="auto"/>
              <w:right w:val="single" w:sz="6" w:space="0" w:color="auto"/>
            </w:tcBorders>
            <w:tcMar>
              <w:left w:w="57" w:type="dxa"/>
              <w:right w:w="57" w:type="dxa"/>
            </w:tcMar>
            <w:vAlign w:val="center"/>
          </w:tcPr>
          <w:p w14:paraId="7EAD7836"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Elaborado por</w:t>
            </w:r>
          </w:p>
        </w:tc>
        <w:tc>
          <w:tcPr>
            <w:tcW w:w="162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5FE9B13E"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Shuo Li</w:t>
            </w:r>
            <w:r>
              <w:rPr>
                <w:rFonts w:asciiTheme="majorBidi" w:hAnsiTheme="majorBidi" w:cstheme="majorBidi"/>
                <w:bCs/>
                <w:sz w:val="18"/>
                <w:szCs w:val="18"/>
                <w:lang w:val="es-CL"/>
              </w:rPr>
              <w:br/>
            </w:r>
            <w:r>
              <w:rPr>
                <w:rFonts w:asciiTheme="majorBidi" w:hAnsiTheme="majorBidi" w:cstheme="majorBidi"/>
                <w:bCs/>
                <w:sz w:val="18"/>
                <w:szCs w:val="18"/>
                <w:lang w:val="es-CL"/>
              </w:rPr>
              <w:t>李硕</w:t>
            </w:r>
          </w:p>
        </w:tc>
        <w:tc>
          <w:tcPr>
            <w:tcW w:w="1456"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23417AA8"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Verificado por</w:t>
            </w:r>
          </w:p>
        </w:tc>
        <w:tc>
          <w:tcPr>
            <w:tcW w:w="161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220B3E6C"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Jingting Lu</w:t>
            </w:r>
            <w:r>
              <w:rPr>
                <w:rFonts w:asciiTheme="majorBidi" w:hAnsiTheme="majorBidi" w:cstheme="majorBidi"/>
                <w:bCs/>
                <w:sz w:val="18"/>
                <w:szCs w:val="18"/>
                <w:lang w:val="es-CL"/>
              </w:rPr>
              <w:br/>
            </w:r>
            <w:r>
              <w:rPr>
                <w:rFonts w:asciiTheme="majorBidi" w:hAnsiTheme="majorBidi" w:cstheme="majorBidi"/>
                <w:bCs/>
                <w:sz w:val="18"/>
                <w:szCs w:val="18"/>
                <w:lang w:val="es-CL"/>
              </w:rPr>
              <w:t>卢京廷</w:t>
            </w:r>
          </w:p>
        </w:tc>
        <w:tc>
          <w:tcPr>
            <w:tcW w:w="1529"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24668256"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Responsable principal</w:t>
            </w:r>
          </w:p>
        </w:tc>
        <w:tc>
          <w:tcPr>
            <w:tcW w:w="1561" w:type="dxa"/>
            <w:tcBorders>
              <w:top w:val="single" w:sz="6" w:space="0" w:color="auto"/>
              <w:left w:val="single" w:sz="6" w:space="0" w:color="auto"/>
              <w:bottom w:val="single" w:sz="12" w:space="0" w:color="auto"/>
              <w:right w:val="single" w:sz="12" w:space="0" w:color="auto"/>
            </w:tcBorders>
            <w:tcMar>
              <w:left w:w="57" w:type="dxa"/>
              <w:right w:w="57" w:type="dxa"/>
            </w:tcMar>
            <w:vAlign w:val="center"/>
          </w:tcPr>
          <w:p w14:paraId="0BA2F390"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Tai Liu</w:t>
            </w:r>
            <w:r>
              <w:rPr>
                <w:rFonts w:asciiTheme="majorBidi" w:hAnsiTheme="majorBidi" w:cstheme="majorBidi"/>
                <w:bCs/>
                <w:sz w:val="18"/>
                <w:szCs w:val="18"/>
                <w:lang w:val="es-CL"/>
              </w:rPr>
              <w:br/>
            </w:r>
            <w:r>
              <w:rPr>
                <w:rFonts w:asciiTheme="majorBidi" w:hAnsiTheme="majorBidi" w:cstheme="majorBidi"/>
                <w:bCs/>
                <w:sz w:val="18"/>
                <w:szCs w:val="18"/>
                <w:lang w:val="es-CL"/>
              </w:rPr>
              <w:t>刘泰</w:t>
            </w:r>
          </w:p>
        </w:tc>
      </w:tr>
      <w:tr w:rsidR="0076439F" w14:paraId="3840B022" w14:textId="77777777">
        <w:trPr>
          <w:jc w:val="center"/>
        </w:trPr>
        <w:tc>
          <w:tcPr>
            <w:tcW w:w="1774" w:type="dxa"/>
            <w:tcBorders>
              <w:top w:val="single" w:sz="6" w:space="0" w:color="auto"/>
              <w:left w:val="single" w:sz="12" w:space="0" w:color="auto"/>
              <w:bottom w:val="single" w:sz="12" w:space="0" w:color="auto"/>
              <w:right w:val="single" w:sz="6" w:space="0" w:color="auto"/>
            </w:tcBorders>
            <w:tcMar>
              <w:left w:w="57" w:type="dxa"/>
              <w:right w:w="57" w:type="dxa"/>
            </w:tcMar>
            <w:vAlign w:val="center"/>
          </w:tcPr>
          <w:p w14:paraId="4BF09C80"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Rev. General</w:t>
            </w:r>
          </w:p>
        </w:tc>
        <w:tc>
          <w:tcPr>
            <w:tcW w:w="162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68B0BD7A"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Xingqing Yang</w:t>
            </w:r>
            <w:r>
              <w:rPr>
                <w:rFonts w:asciiTheme="majorBidi" w:hAnsiTheme="majorBidi" w:cstheme="majorBidi"/>
                <w:bCs/>
                <w:sz w:val="18"/>
                <w:szCs w:val="18"/>
                <w:lang w:val="es-CL"/>
              </w:rPr>
              <w:br/>
            </w:r>
            <w:r>
              <w:rPr>
                <w:rFonts w:asciiTheme="majorBidi" w:hAnsiTheme="majorBidi" w:cstheme="majorBidi"/>
                <w:bCs/>
                <w:sz w:val="18"/>
                <w:szCs w:val="18"/>
                <w:lang w:val="es-CL"/>
              </w:rPr>
              <w:t>杨兴清</w:t>
            </w:r>
          </w:p>
        </w:tc>
        <w:tc>
          <w:tcPr>
            <w:tcW w:w="1456"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5F61EF7F"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Aprobado por</w:t>
            </w:r>
          </w:p>
        </w:tc>
        <w:tc>
          <w:tcPr>
            <w:tcW w:w="161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4B2DD6D8" w14:textId="77777777" w:rsidR="0076439F" w:rsidRDefault="00797BA7">
            <w:pPr>
              <w:spacing w:before="156" w:after="156"/>
              <w:jc w:val="left"/>
              <w:rPr>
                <w:rStyle w:val="afffa"/>
                <w:rFonts w:eastAsia="宋体"/>
                <w:lang w:val="es-CL"/>
              </w:rPr>
            </w:pPr>
            <w:r>
              <w:rPr>
                <w:rStyle w:val="afffa"/>
                <w:rFonts w:asciiTheme="majorBidi" w:hAnsiTheme="majorBidi" w:cstheme="majorBidi"/>
                <w:lang w:val="es-CL"/>
              </w:rPr>
              <w:t>Jinghai Jiao</w:t>
            </w:r>
            <w:r>
              <w:rPr>
                <w:rStyle w:val="afffa"/>
                <w:rFonts w:asciiTheme="majorBidi" w:hAnsiTheme="majorBidi" w:cstheme="majorBidi"/>
                <w:lang w:val="es-CL"/>
              </w:rPr>
              <w:br/>
            </w:r>
            <w:r>
              <w:rPr>
                <w:rFonts w:asciiTheme="majorBidi" w:hAnsiTheme="majorBidi" w:cstheme="majorBidi"/>
                <w:bCs/>
                <w:sz w:val="18"/>
                <w:szCs w:val="18"/>
                <w:lang w:val="es-CL"/>
              </w:rPr>
              <w:t>焦京海</w:t>
            </w:r>
          </w:p>
        </w:tc>
        <w:tc>
          <w:tcPr>
            <w:tcW w:w="1529"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3897F20A" w14:textId="77777777" w:rsidR="0076439F" w:rsidRDefault="0076439F">
            <w:pPr>
              <w:spacing w:before="156" w:after="156"/>
              <w:jc w:val="left"/>
              <w:rPr>
                <w:rStyle w:val="afffa"/>
                <w:rFonts w:eastAsia="宋体"/>
                <w:lang w:val="es-CL"/>
              </w:rPr>
            </w:pPr>
          </w:p>
        </w:tc>
        <w:tc>
          <w:tcPr>
            <w:tcW w:w="1561" w:type="dxa"/>
            <w:tcBorders>
              <w:top w:val="single" w:sz="6" w:space="0" w:color="auto"/>
              <w:left w:val="single" w:sz="6" w:space="0" w:color="auto"/>
              <w:bottom w:val="single" w:sz="12" w:space="0" w:color="auto"/>
              <w:right w:val="single" w:sz="12" w:space="0" w:color="auto"/>
            </w:tcBorders>
            <w:tcMar>
              <w:left w:w="57" w:type="dxa"/>
              <w:right w:w="57" w:type="dxa"/>
            </w:tcMar>
            <w:vAlign w:val="center"/>
          </w:tcPr>
          <w:p w14:paraId="382D2DBE" w14:textId="77777777" w:rsidR="0076439F" w:rsidRDefault="0076439F">
            <w:pPr>
              <w:spacing w:before="156" w:after="156"/>
              <w:jc w:val="left"/>
              <w:rPr>
                <w:rStyle w:val="afffa"/>
                <w:rFonts w:eastAsia="宋体"/>
                <w:lang w:val="es-CL"/>
              </w:rPr>
            </w:pPr>
          </w:p>
        </w:tc>
      </w:tr>
      <w:tr w:rsidR="0076439F" w14:paraId="580E3A29" w14:textId="77777777">
        <w:trPr>
          <w:jc w:val="center"/>
        </w:trPr>
        <w:tc>
          <w:tcPr>
            <w:tcW w:w="9554" w:type="dxa"/>
            <w:gridSpan w:val="6"/>
            <w:tcBorders>
              <w:top w:val="single" w:sz="12" w:space="0" w:color="auto"/>
              <w:left w:val="single" w:sz="12" w:space="0" w:color="auto"/>
              <w:bottom w:val="single" w:sz="12" w:space="0" w:color="auto"/>
              <w:right w:val="single" w:sz="12" w:space="0" w:color="auto"/>
            </w:tcBorders>
            <w:tcMar>
              <w:left w:w="57" w:type="dxa"/>
              <w:right w:w="57" w:type="dxa"/>
            </w:tcMar>
            <w:vAlign w:val="center"/>
          </w:tcPr>
          <w:p w14:paraId="24B1E796" w14:textId="77777777" w:rsidR="0076439F" w:rsidRDefault="00797BA7">
            <w:pPr>
              <w:spacing w:before="156" w:after="156"/>
              <w:jc w:val="center"/>
              <w:rPr>
                <w:rStyle w:val="afffa"/>
                <w:rFonts w:eastAsia="宋体"/>
                <w:lang w:val="es-CL"/>
              </w:rPr>
            </w:pPr>
            <w:r>
              <w:rPr>
                <w:rStyle w:val="afffa"/>
                <w:rFonts w:eastAsia="宋体"/>
                <w:lang w:val="es-CL"/>
              </w:rPr>
              <w:t>Historial de Revisiones</w:t>
            </w:r>
          </w:p>
        </w:tc>
      </w:tr>
      <w:tr w:rsidR="0076439F" w14:paraId="033729A3" w14:textId="77777777">
        <w:trPr>
          <w:jc w:val="center"/>
        </w:trPr>
        <w:tc>
          <w:tcPr>
            <w:tcW w:w="1774" w:type="dxa"/>
            <w:tcBorders>
              <w:top w:val="single" w:sz="12" w:space="0" w:color="auto"/>
              <w:left w:val="single" w:sz="12" w:space="0" w:color="auto"/>
              <w:bottom w:val="single" w:sz="6" w:space="0" w:color="auto"/>
              <w:right w:val="single" w:sz="6" w:space="0" w:color="auto"/>
            </w:tcBorders>
            <w:tcMar>
              <w:left w:w="57" w:type="dxa"/>
              <w:right w:w="57" w:type="dxa"/>
            </w:tcMar>
            <w:vAlign w:val="center"/>
          </w:tcPr>
          <w:p w14:paraId="34DA1A7A" w14:textId="77777777" w:rsidR="0076439F" w:rsidRDefault="00797BA7">
            <w:pPr>
              <w:spacing w:before="156" w:after="156"/>
              <w:jc w:val="center"/>
              <w:rPr>
                <w:rStyle w:val="afffa"/>
                <w:rFonts w:eastAsia="宋体"/>
                <w:lang w:val="es-CL"/>
              </w:rPr>
            </w:pPr>
            <w:r>
              <w:rPr>
                <w:rStyle w:val="afffa"/>
                <w:rFonts w:eastAsia="宋体"/>
                <w:lang w:val="es-CL"/>
              </w:rPr>
              <w:t>Versión</w:t>
            </w:r>
          </w:p>
        </w:tc>
        <w:tc>
          <w:tcPr>
            <w:tcW w:w="1622" w:type="dxa"/>
            <w:tcBorders>
              <w:top w:val="single" w:sz="12" w:space="0" w:color="auto"/>
              <w:left w:val="single" w:sz="6" w:space="0" w:color="auto"/>
              <w:bottom w:val="single" w:sz="6" w:space="0" w:color="auto"/>
              <w:right w:val="single" w:sz="6" w:space="0" w:color="auto"/>
            </w:tcBorders>
            <w:tcMar>
              <w:left w:w="57" w:type="dxa"/>
              <w:right w:w="57" w:type="dxa"/>
            </w:tcMar>
            <w:vAlign w:val="center"/>
          </w:tcPr>
          <w:p w14:paraId="2E367D28" w14:textId="77777777" w:rsidR="0076439F" w:rsidRDefault="00797BA7">
            <w:pPr>
              <w:spacing w:before="156" w:after="156"/>
              <w:jc w:val="center"/>
              <w:rPr>
                <w:rStyle w:val="afffa"/>
                <w:rFonts w:eastAsia="宋体"/>
                <w:lang w:val="es-CL"/>
              </w:rPr>
            </w:pPr>
            <w:r>
              <w:rPr>
                <w:rStyle w:val="afffa"/>
                <w:rFonts w:eastAsia="宋体"/>
                <w:lang w:val="es-CL"/>
              </w:rPr>
              <w:t>Fecha</w:t>
            </w:r>
          </w:p>
        </w:tc>
        <w:tc>
          <w:tcPr>
            <w:tcW w:w="6158" w:type="dxa"/>
            <w:gridSpan w:val="4"/>
            <w:tcBorders>
              <w:top w:val="single" w:sz="12" w:space="0" w:color="auto"/>
              <w:left w:val="single" w:sz="6" w:space="0" w:color="auto"/>
              <w:bottom w:val="single" w:sz="6" w:space="0" w:color="auto"/>
              <w:right w:val="single" w:sz="12" w:space="0" w:color="auto"/>
            </w:tcBorders>
            <w:tcMar>
              <w:left w:w="57" w:type="dxa"/>
              <w:right w:w="57" w:type="dxa"/>
            </w:tcMar>
            <w:vAlign w:val="center"/>
          </w:tcPr>
          <w:p w14:paraId="7B6C4244" w14:textId="77777777" w:rsidR="0076439F" w:rsidRDefault="00797BA7">
            <w:pPr>
              <w:spacing w:before="156" w:after="156"/>
              <w:jc w:val="center"/>
              <w:rPr>
                <w:rStyle w:val="afffa"/>
                <w:rFonts w:eastAsia="宋体"/>
                <w:lang w:val="es-CL"/>
              </w:rPr>
            </w:pPr>
            <w:r>
              <w:rPr>
                <w:rStyle w:val="afffa"/>
                <w:rFonts w:eastAsia="宋体"/>
                <w:lang w:val="es-CL"/>
              </w:rPr>
              <w:t>Contenido</w:t>
            </w:r>
          </w:p>
        </w:tc>
      </w:tr>
      <w:tr w:rsidR="0076439F" w14:paraId="1D015968"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7644FA4C" w14:textId="77777777" w:rsidR="0076439F" w:rsidRDefault="00797BA7">
            <w:pPr>
              <w:spacing w:before="156" w:after="156"/>
              <w:jc w:val="center"/>
              <w:rPr>
                <w:rStyle w:val="afffa"/>
                <w:rFonts w:eastAsia="宋体"/>
                <w:lang w:val="es-CL"/>
              </w:rPr>
            </w:pPr>
            <w:r>
              <w:rPr>
                <w:rStyle w:val="afffa"/>
                <w:rFonts w:eastAsia="宋体"/>
                <w:lang w:val="es-CL"/>
              </w:rPr>
              <w:t>01</w:t>
            </w: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4F433CA2" w14:textId="77777777" w:rsidR="0076439F" w:rsidRDefault="00797BA7">
            <w:pPr>
              <w:spacing w:before="156" w:after="156"/>
              <w:jc w:val="center"/>
              <w:rPr>
                <w:rStyle w:val="afffa"/>
                <w:rFonts w:eastAsia="宋体"/>
                <w:lang w:val="es-CL"/>
              </w:rPr>
            </w:pPr>
            <w:r>
              <w:rPr>
                <w:rStyle w:val="afffa"/>
                <w:rFonts w:eastAsia="宋体"/>
                <w:lang w:val="es-CL"/>
              </w:rPr>
              <w:t>10 de agosto de 2021</w:t>
            </w: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6179E98B" w14:textId="77777777" w:rsidR="0076439F" w:rsidRDefault="00797BA7">
            <w:pPr>
              <w:spacing w:before="156" w:after="156"/>
              <w:jc w:val="center"/>
              <w:rPr>
                <w:rStyle w:val="afffa"/>
                <w:rFonts w:eastAsia="宋体"/>
                <w:lang w:val="es-CL"/>
              </w:rPr>
            </w:pPr>
            <w:r>
              <w:rPr>
                <w:rStyle w:val="afffa"/>
                <w:rFonts w:eastAsia="宋体"/>
                <w:lang w:val="es-CL"/>
              </w:rPr>
              <w:t>Versión inicial</w:t>
            </w:r>
          </w:p>
        </w:tc>
      </w:tr>
      <w:tr w:rsidR="0076439F" w14:paraId="159516CD"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57CFB170" w14:textId="77777777" w:rsidR="0076439F" w:rsidRDefault="00797BA7">
            <w:pPr>
              <w:spacing w:before="156" w:after="156"/>
              <w:jc w:val="center"/>
              <w:rPr>
                <w:rStyle w:val="afffa"/>
                <w:rFonts w:eastAsia="宋体"/>
                <w:lang w:val="es-CL"/>
              </w:rPr>
            </w:pPr>
            <w:r>
              <w:rPr>
                <w:rStyle w:val="afffa"/>
                <w:rFonts w:eastAsia="宋体" w:hint="eastAsia"/>
                <w:lang w:val="es-CL"/>
              </w:rPr>
              <w:t>0</w:t>
            </w:r>
            <w:r>
              <w:rPr>
                <w:rStyle w:val="afffa"/>
                <w:rFonts w:eastAsia="宋体"/>
                <w:lang w:val="es-CL"/>
              </w:rPr>
              <w:t>2</w:t>
            </w: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55D6FA8A" w14:textId="77777777" w:rsidR="0076439F" w:rsidRDefault="00797BA7">
            <w:pPr>
              <w:spacing w:before="156" w:after="156"/>
              <w:jc w:val="center"/>
              <w:rPr>
                <w:rStyle w:val="afffa"/>
                <w:rFonts w:eastAsia="宋体"/>
                <w:lang w:val="es-CL"/>
              </w:rPr>
            </w:pPr>
            <w:r>
              <w:rPr>
                <w:rStyle w:val="afffa"/>
                <w:rFonts w:eastAsia="宋体" w:hint="eastAsia"/>
                <w:lang w:val="es-CL"/>
              </w:rPr>
              <w:t>2</w:t>
            </w:r>
            <w:r>
              <w:rPr>
                <w:rStyle w:val="afffa"/>
                <w:rFonts w:eastAsia="宋体"/>
                <w:lang w:val="es-CL"/>
              </w:rPr>
              <w:t>022/01/26</w:t>
            </w: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33566CB4" w14:textId="77777777" w:rsidR="0076439F" w:rsidRDefault="00797BA7">
            <w:pPr>
              <w:spacing w:before="156" w:after="156"/>
              <w:jc w:val="center"/>
              <w:rPr>
                <w:rStyle w:val="afffa"/>
                <w:rFonts w:eastAsia="宋体"/>
                <w:lang w:val="es-CL"/>
              </w:rPr>
            </w:pPr>
            <w:r>
              <w:rPr>
                <w:rStyle w:val="afffa"/>
                <w:rFonts w:eastAsia="宋体"/>
                <w:lang w:val="es-CL"/>
              </w:rPr>
              <w:t>Versión Segunda</w:t>
            </w:r>
          </w:p>
        </w:tc>
      </w:tr>
      <w:tr w:rsidR="0076439F" w14:paraId="627B7322"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13986F0C" w14:textId="77777777" w:rsidR="0076439F" w:rsidRDefault="0076439F">
            <w:pPr>
              <w:spacing w:before="156" w:after="156"/>
              <w:jc w:val="center"/>
              <w:rPr>
                <w:rStyle w:val="afffa"/>
                <w:rFonts w:eastAsia="宋体"/>
                <w:lang w:val="es-CL"/>
              </w:rPr>
            </w:pP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59E8D827" w14:textId="77777777" w:rsidR="0076439F" w:rsidRDefault="0076439F">
            <w:pPr>
              <w:spacing w:before="156" w:after="156"/>
              <w:jc w:val="center"/>
              <w:rPr>
                <w:rStyle w:val="afffa"/>
                <w:rFonts w:eastAsia="宋体"/>
                <w:lang w:val="es-CL"/>
              </w:rPr>
            </w:pP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54B9443B" w14:textId="77777777" w:rsidR="0076439F" w:rsidRDefault="0076439F">
            <w:pPr>
              <w:spacing w:before="156" w:after="156"/>
              <w:jc w:val="left"/>
              <w:rPr>
                <w:rStyle w:val="afffa"/>
                <w:rFonts w:eastAsia="宋体"/>
                <w:lang w:val="es-CL"/>
              </w:rPr>
            </w:pPr>
          </w:p>
        </w:tc>
      </w:tr>
      <w:tr w:rsidR="0076439F" w14:paraId="52CCCA1C"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34FCC82D" w14:textId="77777777" w:rsidR="0076439F" w:rsidRDefault="0076439F">
            <w:pPr>
              <w:spacing w:before="156" w:after="156"/>
              <w:jc w:val="center"/>
              <w:rPr>
                <w:rStyle w:val="afffa"/>
                <w:rFonts w:eastAsia="宋体"/>
                <w:lang w:val="es-CL"/>
              </w:rPr>
            </w:pP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6098449B" w14:textId="77777777" w:rsidR="0076439F" w:rsidRDefault="0076439F">
            <w:pPr>
              <w:spacing w:before="156" w:after="156"/>
              <w:jc w:val="center"/>
              <w:rPr>
                <w:rStyle w:val="afffa"/>
                <w:rFonts w:eastAsia="宋体"/>
                <w:lang w:val="es-CL"/>
              </w:rPr>
            </w:pP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4C8CDB7B" w14:textId="77777777" w:rsidR="0076439F" w:rsidRDefault="0076439F">
            <w:pPr>
              <w:spacing w:before="156" w:after="156"/>
              <w:jc w:val="left"/>
              <w:rPr>
                <w:rStyle w:val="afffa"/>
                <w:rFonts w:eastAsia="宋体"/>
                <w:lang w:val="es-CL"/>
              </w:rPr>
            </w:pPr>
          </w:p>
        </w:tc>
      </w:tr>
      <w:bookmarkEnd w:id="0"/>
      <w:bookmarkEnd w:id="1"/>
    </w:tbl>
    <w:p w14:paraId="15727881" w14:textId="77777777" w:rsidR="0076439F" w:rsidRDefault="0076439F">
      <w:pPr>
        <w:spacing w:before="156" w:after="156"/>
        <w:rPr>
          <w:rFonts w:eastAsia="宋体"/>
          <w:lang w:val="es-CL"/>
        </w:rPr>
        <w:sectPr w:rsidR="0076439F">
          <w:headerReference w:type="even" r:id="rId10"/>
          <w:headerReference w:type="default" r:id="rId11"/>
          <w:footerReference w:type="even" r:id="rId12"/>
          <w:footerReference w:type="default" r:id="rId13"/>
          <w:headerReference w:type="first" r:id="rId14"/>
          <w:footerReference w:type="first" r:id="rId15"/>
          <w:pgSz w:w="12240" w:h="15840"/>
          <w:pgMar w:top="1440" w:right="1400" w:bottom="1440" w:left="1400" w:header="568" w:footer="310" w:gutter="0"/>
          <w:pgNumType w:start="1"/>
          <w:cols w:space="720"/>
        </w:sectPr>
      </w:pPr>
    </w:p>
    <w:p w14:paraId="6385A8A7" w14:textId="77777777" w:rsidR="0076439F" w:rsidRDefault="00797BA7">
      <w:pPr>
        <w:pStyle w:val="10"/>
        <w:spacing w:before="120" w:after="120"/>
        <w:jc w:val="center"/>
        <w:rPr>
          <w:rFonts w:eastAsia="宋体"/>
          <w:lang w:val="es-CL"/>
        </w:rPr>
      </w:pPr>
      <w:r>
        <w:rPr>
          <w:rFonts w:eastAsia="宋体"/>
          <w:lang w:val="es-CL"/>
        </w:rPr>
        <w:lastRenderedPageBreak/>
        <w:t>Propuesta sobre el Sistema de Control y M</w:t>
      </w:r>
      <w:r>
        <w:rPr>
          <w:rStyle w:val="afffa"/>
          <w:rFonts w:eastAsia="宋体"/>
          <w:sz w:val="28"/>
          <w:szCs w:val="28"/>
          <w:lang w:val="es-CL"/>
        </w:rPr>
        <w:t>onitorización del</w:t>
      </w:r>
      <w:r>
        <w:rPr>
          <w:rFonts w:eastAsia="宋体"/>
          <w:lang w:val="es-CL"/>
        </w:rPr>
        <w:t xml:space="preserve"> tren</w:t>
      </w:r>
    </w:p>
    <w:p w14:paraId="19A40CED" w14:textId="77777777" w:rsidR="0076439F" w:rsidRDefault="00797BA7">
      <w:pPr>
        <w:pStyle w:val="10"/>
        <w:spacing w:before="120" w:after="120"/>
        <w:jc w:val="center"/>
        <w:rPr>
          <w:rFonts w:eastAsia="宋体"/>
          <w:lang w:val="es-CL"/>
        </w:rPr>
      </w:pPr>
      <w:r>
        <w:rPr>
          <w:rFonts w:eastAsia="宋体"/>
          <w:lang w:val="es-CL"/>
        </w:rPr>
        <w:t>（列车控制与监视系统显示方案）</w:t>
      </w:r>
    </w:p>
    <w:p w14:paraId="4590960C" w14:textId="77777777" w:rsidR="0076439F" w:rsidRDefault="00797BA7">
      <w:pPr>
        <w:pStyle w:val="a9"/>
        <w:snapToGrid w:val="0"/>
        <w:spacing w:beforeLines="50" w:afterLines="50" w:line="360" w:lineRule="auto"/>
        <w:rPr>
          <w:lang w:val="es-CL"/>
        </w:rPr>
      </w:pPr>
      <w:r>
        <w:rPr>
          <w:lang w:val="es-CL"/>
        </w:rPr>
        <w:t>Generalidades</w:t>
      </w:r>
      <w:r>
        <w:rPr>
          <w:lang w:val="es-CL"/>
        </w:rPr>
        <w:t>（概述）</w:t>
      </w:r>
    </w:p>
    <w:p w14:paraId="56D91BCE" w14:textId="77777777" w:rsidR="0076439F" w:rsidRDefault="00797BA7">
      <w:pPr>
        <w:adjustRightInd w:val="0"/>
        <w:snapToGrid w:val="0"/>
        <w:spacing w:beforeLines="50" w:before="120" w:afterLines="50" w:after="120"/>
        <w:rPr>
          <w:lang w:val="es-CL"/>
        </w:rPr>
      </w:pPr>
      <w:r>
        <w:rPr>
          <w:lang w:val="es-CL"/>
        </w:rPr>
        <w:t>Este documento sirve para presentar el programa de visualización del sistema TCMS de BMU de Chile. Todas las interfaces del documento son ejemplos, los parámetros implicados en las interfaces sólo sirven como referencia, sujetos a los valores reales del vehículo.</w:t>
      </w:r>
      <w:r>
        <w:rPr>
          <w:lang w:val="es-CL"/>
        </w:rPr>
        <w:t>（此文件用于介绍智利</w:t>
      </w:r>
      <w:r>
        <w:rPr>
          <w:lang w:val="es-CL"/>
        </w:rPr>
        <w:t>BMU TCMS</w:t>
      </w:r>
      <w:r>
        <w:rPr>
          <w:lang w:val="es-CL"/>
        </w:rPr>
        <w:t>系统显示方案。文档中各界面均为示例，具体界面中涉及到的数值参数，仅供参考，以实际车辆实际数值为准。）</w:t>
      </w:r>
    </w:p>
    <w:p w14:paraId="620C98AF" w14:textId="77777777" w:rsidR="0076439F" w:rsidRDefault="00797BA7">
      <w:pPr>
        <w:pStyle w:val="a9"/>
        <w:snapToGrid w:val="0"/>
        <w:spacing w:beforeLines="50" w:afterLines="50" w:line="360" w:lineRule="auto"/>
        <w:rPr>
          <w:lang w:val="es-CL"/>
        </w:rPr>
      </w:pPr>
      <w:bookmarkStart w:id="3" w:name="_Toc5716580"/>
      <w:r>
        <w:rPr>
          <w:lang w:val="es-CL"/>
        </w:rPr>
        <w:t>Términos y siglas</w:t>
      </w:r>
      <w:r>
        <w:rPr>
          <w:lang w:val="es-CL"/>
        </w:rPr>
        <w:t>（术语及缩略语）</w:t>
      </w:r>
    </w:p>
    <w:p w14:paraId="184A4C2A" w14:textId="77777777" w:rsidR="0076439F" w:rsidRDefault="00797BA7">
      <w:pPr>
        <w:tabs>
          <w:tab w:val="left" w:pos="567"/>
          <w:tab w:val="left" w:pos="1276"/>
        </w:tabs>
        <w:adjustRightInd w:val="0"/>
        <w:snapToGrid w:val="0"/>
        <w:spacing w:beforeLines="50" w:before="120" w:afterLines="50" w:after="120" w:line="360" w:lineRule="auto"/>
        <w:rPr>
          <w:rFonts w:eastAsia="宋体"/>
          <w:bCs/>
          <w:sz w:val="24"/>
          <w:lang w:val="es-CL"/>
        </w:rPr>
      </w:pPr>
      <w:bookmarkStart w:id="4" w:name="_Toc14428178"/>
      <w:bookmarkStart w:id="5" w:name="_Toc424552478"/>
      <w:bookmarkStart w:id="6" w:name="_Toc426532562"/>
      <w:bookmarkEnd w:id="3"/>
      <w:r>
        <w:rPr>
          <w:rFonts w:eastAsia="宋体"/>
          <w:lang w:val="es-CL"/>
        </w:rPr>
        <w:t>Abreviaturas utilizadas en el presente texto</w:t>
      </w:r>
      <w:bookmarkEnd w:id="4"/>
    </w:p>
    <w:p w14:paraId="7558B1E2" w14:textId="77777777" w:rsidR="0076439F" w:rsidRDefault="00797BA7">
      <w:pPr>
        <w:tabs>
          <w:tab w:val="left" w:pos="567"/>
          <w:tab w:val="left" w:pos="1276"/>
        </w:tabs>
        <w:adjustRightInd w:val="0"/>
        <w:snapToGrid w:val="0"/>
        <w:spacing w:beforeLines="50" w:before="120" w:afterLines="50" w:after="120" w:line="360" w:lineRule="auto"/>
        <w:rPr>
          <w:rFonts w:eastAsia="宋体"/>
          <w:bCs/>
          <w:sz w:val="24"/>
          <w:lang w:val="es-CL"/>
        </w:rPr>
      </w:pPr>
      <w:r>
        <w:rPr>
          <w:rFonts w:eastAsia="宋体"/>
          <w:bCs/>
          <w:sz w:val="24"/>
          <w:lang w:val="es-CL"/>
        </w:rPr>
        <w:t>本文用到的缩略语</w:t>
      </w:r>
    </w:p>
    <w:tbl>
      <w:tblPr>
        <w:tblW w:w="9474"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902"/>
        <w:gridCol w:w="2007"/>
        <w:gridCol w:w="6565"/>
      </w:tblGrid>
      <w:tr w:rsidR="0076439F" w14:paraId="2E46DEF9" w14:textId="77777777">
        <w:trPr>
          <w:jc w:val="center"/>
        </w:trPr>
        <w:tc>
          <w:tcPr>
            <w:tcW w:w="902" w:type="dxa"/>
            <w:vAlign w:val="bottom"/>
          </w:tcPr>
          <w:p w14:paraId="66AD2801"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No.</w:t>
            </w:r>
          </w:p>
          <w:p w14:paraId="1BE4A6C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序号</w:t>
            </w:r>
          </w:p>
        </w:tc>
        <w:tc>
          <w:tcPr>
            <w:tcW w:w="2007" w:type="dxa"/>
            <w:vAlign w:val="bottom"/>
          </w:tcPr>
          <w:p w14:paraId="2DDECFCD"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Abreviatura</w:t>
            </w:r>
          </w:p>
          <w:p w14:paraId="57D6A51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缩略语</w:t>
            </w:r>
          </w:p>
        </w:tc>
        <w:tc>
          <w:tcPr>
            <w:tcW w:w="6565" w:type="dxa"/>
            <w:vAlign w:val="bottom"/>
          </w:tcPr>
          <w:p w14:paraId="60885758"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Descripción</w:t>
            </w:r>
          </w:p>
          <w:p w14:paraId="698BABB3"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描述</w:t>
            </w:r>
          </w:p>
        </w:tc>
      </w:tr>
      <w:tr w:rsidR="0076439F" w14:paraId="391D9809" w14:textId="77777777">
        <w:trPr>
          <w:jc w:val="center"/>
        </w:trPr>
        <w:tc>
          <w:tcPr>
            <w:tcW w:w="902" w:type="dxa"/>
            <w:vAlign w:val="center"/>
          </w:tcPr>
          <w:p w14:paraId="6FE4D45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w:t>
            </w:r>
          </w:p>
        </w:tc>
        <w:tc>
          <w:tcPr>
            <w:tcW w:w="2007" w:type="dxa"/>
            <w:vAlign w:val="center"/>
          </w:tcPr>
          <w:p w14:paraId="38B2FE4C" w14:textId="77777777" w:rsidR="0076439F" w:rsidRDefault="00797BA7">
            <w:pPr>
              <w:adjustRightInd w:val="0"/>
              <w:snapToGrid w:val="0"/>
              <w:spacing w:beforeLines="50" w:before="120" w:afterLines="50" w:after="120"/>
              <w:rPr>
                <w:rFonts w:eastAsia="宋体"/>
                <w:lang w:val="es-CL"/>
              </w:rPr>
            </w:pPr>
            <w:r>
              <w:rPr>
                <w:rFonts w:eastAsia="宋体"/>
                <w:lang w:val="es-CL"/>
              </w:rPr>
              <w:t>BCU</w:t>
            </w:r>
          </w:p>
        </w:tc>
        <w:tc>
          <w:tcPr>
            <w:tcW w:w="6565" w:type="dxa"/>
            <w:vAlign w:val="center"/>
          </w:tcPr>
          <w:p w14:paraId="45D28AA4" w14:textId="77777777" w:rsidR="0076439F" w:rsidRDefault="00797BA7">
            <w:pPr>
              <w:adjustRightInd w:val="0"/>
              <w:snapToGrid w:val="0"/>
              <w:spacing w:beforeLines="50" w:before="120" w:afterLines="50" w:after="120"/>
              <w:rPr>
                <w:rFonts w:eastAsia="宋体"/>
                <w:lang w:val="es-CL"/>
              </w:rPr>
            </w:pPr>
            <w:r>
              <w:rPr>
                <w:rFonts w:eastAsia="宋体"/>
                <w:lang w:val="es-CL"/>
              </w:rPr>
              <w:t>Brake Control Unit</w:t>
            </w:r>
          </w:p>
        </w:tc>
      </w:tr>
      <w:tr w:rsidR="0076439F" w14:paraId="4B4B317D" w14:textId="77777777">
        <w:trPr>
          <w:jc w:val="center"/>
        </w:trPr>
        <w:tc>
          <w:tcPr>
            <w:tcW w:w="902" w:type="dxa"/>
            <w:vAlign w:val="center"/>
          </w:tcPr>
          <w:p w14:paraId="3F5E5EAC"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2</w:t>
            </w:r>
          </w:p>
        </w:tc>
        <w:tc>
          <w:tcPr>
            <w:tcW w:w="2007" w:type="dxa"/>
            <w:vAlign w:val="center"/>
          </w:tcPr>
          <w:p w14:paraId="2262B850" w14:textId="77777777" w:rsidR="0076439F" w:rsidRDefault="00797BA7">
            <w:pPr>
              <w:adjustRightInd w:val="0"/>
              <w:snapToGrid w:val="0"/>
              <w:spacing w:beforeLines="50" w:before="120" w:afterLines="50" w:after="120"/>
              <w:rPr>
                <w:rFonts w:eastAsia="宋体"/>
                <w:lang w:val="es-CL"/>
              </w:rPr>
            </w:pPr>
            <w:r>
              <w:rPr>
                <w:rFonts w:eastAsia="宋体"/>
                <w:lang w:val="es-CL"/>
              </w:rPr>
              <w:t>CCU</w:t>
            </w:r>
          </w:p>
        </w:tc>
        <w:tc>
          <w:tcPr>
            <w:tcW w:w="6565" w:type="dxa"/>
            <w:vAlign w:val="center"/>
          </w:tcPr>
          <w:p w14:paraId="4045A802" w14:textId="77777777" w:rsidR="0076439F" w:rsidRDefault="00797BA7">
            <w:pPr>
              <w:adjustRightInd w:val="0"/>
              <w:snapToGrid w:val="0"/>
              <w:spacing w:beforeLines="50" w:before="120" w:afterLines="50" w:after="120"/>
              <w:rPr>
                <w:rFonts w:eastAsia="宋体"/>
                <w:lang w:val="es-CL"/>
              </w:rPr>
            </w:pPr>
            <w:r>
              <w:rPr>
                <w:rFonts w:eastAsia="宋体"/>
                <w:lang w:val="es-CL"/>
              </w:rPr>
              <w:t>Central Control Unit</w:t>
            </w:r>
          </w:p>
        </w:tc>
      </w:tr>
      <w:tr w:rsidR="0076439F" w14:paraId="0D927979" w14:textId="77777777">
        <w:trPr>
          <w:jc w:val="center"/>
        </w:trPr>
        <w:tc>
          <w:tcPr>
            <w:tcW w:w="902" w:type="dxa"/>
            <w:vAlign w:val="center"/>
          </w:tcPr>
          <w:p w14:paraId="1EB65D4E"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3</w:t>
            </w:r>
          </w:p>
        </w:tc>
        <w:tc>
          <w:tcPr>
            <w:tcW w:w="2007" w:type="dxa"/>
            <w:vAlign w:val="center"/>
          </w:tcPr>
          <w:p w14:paraId="55264B75" w14:textId="77777777" w:rsidR="0076439F" w:rsidRDefault="00797BA7">
            <w:pPr>
              <w:adjustRightInd w:val="0"/>
              <w:snapToGrid w:val="0"/>
              <w:spacing w:beforeLines="50" w:before="120" w:afterLines="50" w:after="120"/>
              <w:rPr>
                <w:rFonts w:eastAsia="宋体"/>
                <w:lang w:val="es-CL"/>
              </w:rPr>
            </w:pPr>
            <w:r>
              <w:rPr>
                <w:rFonts w:eastAsia="宋体"/>
                <w:lang w:val="es-CL"/>
              </w:rPr>
              <w:t>EDCU</w:t>
            </w:r>
          </w:p>
        </w:tc>
        <w:tc>
          <w:tcPr>
            <w:tcW w:w="6565" w:type="dxa"/>
            <w:vAlign w:val="center"/>
          </w:tcPr>
          <w:p w14:paraId="3929A457" w14:textId="77777777" w:rsidR="0076439F" w:rsidRDefault="00797BA7">
            <w:pPr>
              <w:adjustRightInd w:val="0"/>
              <w:snapToGrid w:val="0"/>
              <w:spacing w:beforeLines="50" w:before="120" w:afterLines="50" w:after="120"/>
              <w:rPr>
                <w:rFonts w:eastAsia="宋体"/>
                <w:lang w:val="es-CL"/>
              </w:rPr>
            </w:pPr>
            <w:r>
              <w:rPr>
                <w:rFonts w:eastAsia="宋体"/>
                <w:lang w:val="es-CL"/>
              </w:rPr>
              <w:t>Electronic Door Control Unit</w:t>
            </w:r>
          </w:p>
        </w:tc>
      </w:tr>
      <w:tr w:rsidR="0076439F" w14:paraId="2D2D67BC" w14:textId="77777777">
        <w:trPr>
          <w:jc w:val="center"/>
        </w:trPr>
        <w:tc>
          <w:tcPr>
            <w:tcW w:w="902" w:type="dxa"/>
            <w:vAlign w:val="center"/>
          </w:tcPr>
          <w:p w14:paraId="474ABE98"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4</w:t>
            </w:r>
          </w:p>
        </w:tc>
        <w:tc>
          <w:tcPr>
            <w:tcW w:w="2007" w:type="dxa"/>
            <w:vAlign w:val="center"/>
          </w:tcPr>
          <w:p w14:paraId="197EAA6F" w14:textId="77777777" w:rsidR="0076439F" w:rsidRDefault="00797BA7">
            <w:pPr>
              <w:adjustRightInd w:val="0"/>
              <w:snapToGrid w:val="0"/>
              <w:spacing w:beforeLines="50" w:before="120" w:afterLines="50" w:after="120"/>
              <w:rPr>
                <w:rFonts w:eastAsia="宋体"/>
                <w:lang w:val="es-CL"/>
              </w:rPr>
            </w:pPr>
            <w:r>
              <w:rPr>
                <w:rFonts w:eastAsia="宋体"/>
                <w:lang w:val="es-CL"/>
              </w:rPr>
              <w:t>ERM</w:t>
            </w:r>
          </w:p>
        </w:tc>
        <w:tc>
          <w:tcPr>
            <w:tcW w:w="6565" w:type="dxa"/>
            <w:vAlign w:val="center"/>
          </w:tcPr>
          <w:p w14:paraId="2B5D164E" w14:textId="77777777" w:rsidR="0076439F" w:rsidRDefault="00797BA7">
            <w:pPr>
              <w:adjustRightInd w:val="0"/>
              <w:snapToGrid w:val="0"/>
              <w:spacing w:beforeLines="50" w:before="120" w:afterLines="50" w:after="120"/>
              <w:rPr>
                <w:rFonts w:eastAsia="宋体"/>
                <w:lang w:val="es-CL"/>
              </w:rPr>
            </w:pPr>
            <w:r>
              <w:rPr>
                <w:rFonts w:eastAsia="宋体"/>
                <w:lang w:val="es-CL"/>
              </w:rPr>
              <w:t>Event Recorder Module</w:t>
            </w:r>
          </w:p>
        </w:tc>
      </w:tr>
      <w:tr w:rsidR="0076439F" w14:paraId="725E4FA9" w14:textId="77777777">
        <w:trPr>
          <w:jc w:val="center"/>
        </w:trPr>
        <w:tc>
          <w:tcPr>
            <w:tcW w:w="902" w:type="dxa"/>
            <w:vAlign w:val="center"/>
          </w:tcPr>
          <w:p w14:paraId="41F15005"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5</w:t>
            </w:r>
          </w:p>
        </w:tc>
        <w:tc>
          <w:tcPr>
            <w:tcW w:w="2007" w:type="dxa"/>
            <w:vAlign w:val="center"/>
          </w:tcPr>
          <w:p w14:paraId="6197968C" w14:textId="77777777" w:rsidR="0076439F" w:rsidRDefault="00797BA7">
            <w:pPr>
              <w:adjustRightInd w:val="0"/>
              <w:snapToGrid w:val="0"/>
              <w:spacing w:beforeLines="50" w:before="120" w:afterLines="50" w:after="120"/>
              <w:rPr>
                <w:rFonts w:eastAsia="宋体"/>
                <w:lang w:val="es-CL"/>
              </w:rPr>
            </w:pPr>
            <w:r>
              <w:rPr>
                <w:rFonts w:eastAsia="宋体"/>
                <w:lang w:val="es-CL"/>
              </w:rPr>
              <w:t>GW</w:t>
            </w:r>
          </w:p>
        </w:tc>
        <w:tc>
          <w:tcPr>
            <w:tcW w:w="6565" w:type="dxa"/>
            <w:vAlign w:val="center"/>
          </w:tcPr>
          <w:p w14:paraId="0F7764AF" w14:textId="77777777" w:rsidR="0076439F" w:rsidRDefault="00797BA7">
            <w:pPr>
              <w:adjustRightInd w:val="0"/>
              <w:snapToGrid w:val="0"/>
              <w:spacing w:beforeLines="50" w:before="120" w:afterLines="50" w:after="120"/>
              <w:rPr>
                <w:rFonts w:eastAsia="宋体"/>
                <w:lang w:val="es-CL"/>
              </w:rPr>
            </w:pPr>
            <w:r>
              <w:rPr>
                <w:rFonts w:eastAsia="宋体"/>
                <w:lang w:val="es-CL"/>
              </w:rPr>
              <w:t>GateWay</w:t>
            </w:r>
          </w:p>
        </w:tc>
      </w:tr>
      <w:tr w:rsidR="0076439F" w14:paraId="465E1C28" w14:textId="77777777">
        <w:trPr>
          <w:jc w:val="center"/>
        </w:trPr>
        <w:tc>
          <w:tcPr>
            <w:tcW w:w="902" w:type="dxa"/>
            <w:vAlign w:val="center"/>
          </w:tcPr>
          <w:p w14:paraId="2722E82E"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6</w:t>
            </w:r>
          </w:p>
        </w:tc>
        <w:tc>
          <w:tcPr>
            <w:tcW w:w="2007" w:type="dxa"/>
            <w:vAlign w:val="center"/>
          </w:tcPr>
          <w:p w14:paraId="0131E1D7" w14:textId="77777777" w:rsidR="0076439F" w:rsidRDefault="00797BA7">
            <w:pPr>
              <w:adjustRightInd w:val="0"/>
              <w:snapToGrid w:val="0"/>
              <w:spacing w:beforeLines="50" w:before="120" w:afterLines="50" w:after="120"/>
              <w:rPr>
                <w:rFonts w:eastAsia="宋体"/>
                <w:lang w:val="es-CL"/>
              </w:rPr>
            </w:pPr>
            <w:r>
              <w:rPr>
                <w:rFonts w:eastAsia="宋体"/>
                <w:lang w:val="es-CL"/>
              </w:rPr>
              <w:t>HMI</w:t>
            </w:r>
          </w:p>
        </w:tc>
        <w:tc>
          <w:tcPr>
            <w:tcW w:w="6565" w:type="dxa"/>
            <w:vAlign w:val="center"/>
          </w:tcPr>
          <w:p w14:paraId="71B1A043" w14:textId="77777777" w:rsidR="0076439F" w:rsidRDefault="00797BA7">
            <w:pPr>
              <w:adjustRightInd w:val="0"/>
              <w:snapToGrid w:val="0"/>
              <w:spacing w:beforeLines="50" w:before="120" w:afterLines="50" w:after="120"/>
              <w:rPr>
                <w:rFonts w:eastAsia="宋体"/>
                <w:b/>
                <w:bCs/>
                <w:lang w:val="es-CL"/>
              </w:rPr>
            </w:pPr>
            <w:r>
              <w:rPr>
                <w:rFonts w:eastAsia="宋体"/>
                <w:lang w:val="es-CL"/>
              </w:rPr>
              <w:t>Human Interface Screen</w:t>
            </w:r>
          </w:p>
        </w:tc>
      </w:tr>
      <w:tr w:rsidR="0076439F" w:rsidRPr="00577731" w14:paraId="1BC5FFC3" w14:textId="77777777">
        <w:trPr>
          <w:jc w:val="center"/>
        </w:trPr>
        <w:tc>
          <w:tcPr>
            <w:tcW w:w="902" w:type="dxa"/>
            <w:vAlign w:val="center"/>
          </w:tcPr>
          <w:p w14:paraId="236B0C9D"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7</w:t>
            </w:r>
          </w:p>
        </w:tc>
        <w:tc>
          <w:tcPr>
            <w:tcW w:w="2007" w:type="dxa"/>
            <w:vAlign w:val="center"/>
          </w:tcPr>
          <w:p w14:paraId="5CCFB3F5" w14:textId="77777777" w:rsidR="0076439F" w:rsidRDefault="00797BA7">
            <w:pPr>
              <w:adjustRightInd w:val="0"/>
              <w:snapToGrid w:val="0"/>
              <w:spacing w:beforeLines="50" w:before="120" w:afterLines="50" w:after="120"/>
              <w:rPr>
                <w:rFonts w:eastAsia="宋体"/>
                <w:lang w:val="es-CL"/>
              </w:rPr>
            </w:pPr>
            <w:r>
              <w:rPr>
                <w:rFonts w:eastAsia="宋体"/>
                <w:lang w:val="es-CL"/>
              </w:rPr>
              <w:t>HVAC</w:t>
            </w:r>
          </w:p>
        </w:tc>
        <w:tc>
          <w:tcPr>
            <w:tcW w:w="6565" w:type="dxa"/>
            <w:vAlign w:val="center"/>
          </w:tcPr>
          <w:p w14:paraId="27379E70"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Heating, Ventilation and Air Conditioning</w:t>
            </w:r>
          </w:p>
        </w:tc>
      </w:tr>
      <w:tr w:rsidR="0076439F" w14:paraId="6F4D27D0" w14:textId="77777777">
        <w:trPr>
          <w:jc w:val="center"/>
        </w:trPr>
        <w:tc>
          <w:tcPr>
            <w:tcW w:w="902" w:type="dxa"/>
            <w:vAlign w:val="center"/>
          </w:tcPr>
          <w:p w14:paraId="15F1A3D9"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8</w:t>
            </w:r>
          </w:p>
        </w:tc>
        <w:tc>
          <w:tcPr>
            <w:tcW w:w="2007" w:type="dxa"/>
            <w:vAlign w:val="center"/>
          </w:tcPr>
          <w:p w14:paraId="722784A9" w14:textId="77777777" w:rsidR="0076439F" w:rsidRDefault="00797BA7">
            <w:pPr>
              <w:adjustRightInd w:val="0"/>
              <w:snapToGrid w:val="0"/>
              <w:spacing w:beforeLines="50" w:before="120" w:afterLines="50" w:after="120"/>
              <w:rPr>
                <w:rFonts w:eastAsia="宋体"/>
                <w:lang w:val="es-CL"/>
              </w:rPr>
            </w:pPr>
            <w:r>
              <w:rPr>
                <w:rFonts w:eastAsia="宋体"/>
                <w:lang w:val="es-CL"/>
              </w:rPr>
              <w:t>PIS</w:t>
            </w:r>
          </w:p>
        </w:tc>
        <w:tc>
          <w:tcPr>
            <w:tcW w:w="6565" w:type="dxa"/>
            <w:vAlign w:val="center"/>
          </w:tcPr>
          <w:p w14:paraId="71193683" w14:textId="77777777" w:rsidR="0076439F" w:rsidRDefault="00797BA7">
            <w:pPr>
              <w:adjustRightInd w:val="0"/>
              <w:snapToGrid w:val="0"/>
              <w:spacing w:beforeLines="50" w:before="120" w:afterLines="50" w:after="120"/>
              <w:rPr>
                <w:rFonts w:eastAsia="宋体"/>
                <w:lang w:val="es-CL"/>
              </w:rPr>
            </w:pPr>
            <w:r>
              <w:rPr>
                <w:rFonts w:eastAsia="宋体"/>
                <w:lang w:val="es-CL"/>
              </w:rPr>
              <w:t>Passenger Information System</w:t>
            </w:r>
          </w:p>
        </w:tc>
      </w:tr>
      <w:tr w:rsidR="0076439F" w14:paraId="22787464" w14:textId="77777777">
        <w:trPr>
          <w:jc w:val="center"/>
        </w:trPr>
        <w:tc>
          <w:tcPr>
            <w:tcW w:w="902" w:type="dxa"/>
            <w:vAlign w:val="center"/>
          </w:tcPr>
          <w:p w14:paraId="7DFD49E0"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9</w:t>
            </w:r>
          </w:p>
        </w:tc>
        <w:tc>
          <w:tcPr>
            <w:tcW w:w="2007" w:type="dxa"/>
            <w:vAlign w:val="center"/>
          </w:tcPr>
          <w:p w14:paraId="79080531" w14:textId="77777777" w:rsidR="0076439F" w:rsidRDefault="00797BA7">
            <w:pPr>
              <w:adjustRightInd w:val="0"/>
              <w:snapToGrid w:val="0"/>
              <w:spacing w:beforeLines="50" w:before="120" w:afterLines="50" w:after="120"/>
              <w:rPr>
                <w:rFonts w:eastAsia="宋体"/>
                <w:lang w:val="es-CL"/>
              </w:rPr>
            </w:pPr>
            <w:r>
              <w:rPr>
                <w:rFonts w:eastAsia="宋体"/>
                <w:lang w:val="es-CL"/>
              </w:rPr>
              <w:t>PPCU</w:t>
            </w:r>
          </w:p>
        </w:tc>
        <w:tc>
          <w:tcPr>
            <w:tcW w:w="6565" w:type="dxa"/>
            <w:vAlign w:val="center"/>
          </w:tcPr>
          <w:p w14:paraId="43BC1B84" w14:textId="77777777" w:rsidR="0076439F" w:rsidRDefault="00797BA7">
            <w:pPr>
              <w:adjustRightInd w:val="0"/>
              <w:snapToGrid w:val="0"/>
              <w:spacing w:beforeLines="50" w:before="120" w:afterLines="50" w:after="120"/>
              <w:rPr>
                <w:rFonts w:eastAsia="宋体"/>
                <w:lang w:val="es-CL"/>
              </w:rPr>
            </w:pPr>
            <w:r>
              <w:rPr>
                <w:rFonts w:eastAsia="宋体"/>
                <w:lang w:val="es-CL"/>
              </w:rPr>
              <w:t>Power Pack Control Unit</w:t>
            </w:r>
          </w:p>
        </w:tc>
      </w:tr>
      <w:tr w:rsidR="0076439F" w14:paraId="7F128A24" w14:textId="77777777">
        <w:trPr>
          <w:jc w:val="center"/>
        </w:trPr>
        <w:tc>
          <w:tcPr>
            <w:tcW w:w="902" w:type="dxa"/>
            <w:vAlign w:val="center"/>
          </w:tcPr>
          <w:p w14:paraId="0215E73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10</w:t>
            </w:r>
          </w:p>
        </w:tc>
        <w:tc>
          <w:tcPr>
            <w:tcW w:w="2007" w:type="dxa"/>
            <w:vAlign w:val="center"/>
          </w:tcPr>
          <w:p w14:paraId="1D53D604" w14:textId="77777777" w:rsidR="0076439F" w:rsidRDefault="00797BA7">
            <w:pPr>
              <w:adjustRightInd w:val="0"/>
              <w:snapToGrid w:val="0"/>
              <w:spacing w:beforeLines="50" w:before="120" w:afterLines="50" w:after="120"/>
              <w:rPr>
                <w:rFonts w:eastAsia="宋体"/>
                <w:lang w:val="es-CL"/>
              </w:rPr>
            </w:pPr>
            <w:r>
              <w:rPr>
                <w:rFonts w:eastAsia="宋体"/>
                <w:lang w:val="es-CL"/>
              </w:rPr>
              <w:t>PTU</w:t>
            </w:r>
          </w:p>
        </w:tc>
        <w:tc>
          <w:tcPr>
            <w:tcW w:w="6565" w:type="dxa"/>
            <w:vAlign w:val="center"/>
          </w:tcPr>
          <w:p w14:paraId="3446114D" w14:textId="77777777" w:rsidR="0076439F" w:rsidRDefault="00797BA7">
            <w:pPr>
              <w:adjustRightInd w:val="0"/>
              <w:snapToGrid w:val="0"/>
              <w:spacing w:beforeLines="50" w:before="120" w:afterLines="50" w:after="120"/>
              <w:rPr>
                <w:rFonts w:eastAsia="宋体"/>
                <w:lang w:val="es-CL"/>
              </w:rPr>
            </w:pPr>
            <w:r>
              <w:rPr>
                <w:rFonts w:eastAsia="宋体"/>
                <w:lang w:val="es-CL"/>
              </w:rPr>
              <w:t>Portable Test Unit</w:t>
            </w:r>
          </w:p>
        </w:tc>
      </w:tr>
      <w:tr w:rsidR="0076439F" w:rsidRPr="00577731" w14:paraId="791BC28F" w14:textId="77777777">
        <w:trPr>
          <w:jc w:val="center"/>
        </w:trPr>
        <w:tc>
          <w:tcPr>
            <w:tcW w:w="902" w:type="dxa"/>
            <w:vAlign w:val="center"/>
          </w:tcPr>
          <w:p w14:paraId="054A78C0"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11</w:t>
            </w:r>
          </w:p>
        </w:tc>
        <w:tc>
          <w:tcPr>
            <w:tcW w:w="2007" w:type="dxa"/>
            <w:vAlign w:val="center"/>
          </w:tcPr>
          <w:p w14:paraId="1506FFFF" w14:textId="77777777" w:rsidR="0076439F" w:rsidRDefault="00797BA7">
            <w:pPr>
              <w:adjustRightInd w:val="0"/>
              <w:snapToGrid w:val="0"/>
              <w:spacing w:beforeLines="50" w:before="120" w:afterLines="50" w:after="120"/>
              <w:rPr>
                <w:rFonts w:eastAsia="宋体"/>
                <w:lang w:val="es-CL"/>
              </w:rPr>
            </w:pPr>
            <w:r>
              <w:rPr>
                <w:rFonts w:eastAsia="宋体"/>
                <w:lang w:val="es-CL"/>
              </w:rPr>
              <w:t>RIOM</w:t>
            </w:r>
          </w:p>
        </w:tc>
        <w:tc>
          <w:tcPr>
            <w:tcW w:w="6565" w:type="dxa"/>
            <w:vAlign w:val="center"/>
          </w:tcPr>
          <w:p w14:paraId="48978D7D"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Remote Input and Output Module</w:t>
            </w:r>
          </w:p>
        </w:tc>
      </w:tr>
      <w:tr w:rsidR="0076439F" w14:paraId="6A8D072A" w14:textId="77777777">
        <w:trPr>
          <w:jc w:val="center"/>
        </w:trPr>
        <w:tc>
          <w:tcPr>
            <w:tcW w:w="902" w:type="dxa"/>
            <w:vAlign w:val="center"/>
          </w:tcPr>
          <w:p w14:paraId="3903D319"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lastRenderedPageBreak/>
              <w:t>12</w:t>
            </w:r>
          </w:p>
        </w:tc>
        <w:tc>
          <w:tcPr>
            <w:tcW w:w="2007" w:type="dxa"/>
            <w:vAlign w:val="bottom"/>
          </w:tcPr>
          <w:p w14:paraId="62C63654" w14:textId="77777777" w:rsidR="0076439F" w:rsidRDefault="00797BA7">
            <w:pPr>
              <w:adjustRightInd w:val="0"/>
              <w:snapToGrid w:val="0"/>
              <w:spacing w:beforeLines="50" w:before="120" w:afterLines="50" w:after="120"/>
              <w:rPr>
                <w:rFonts w:eastAsia="宋体"/>
                <w:lang w:val="es-CL"/>
              </w:rPr>
            </w:pPr>
            <w:r>
              <w:rPr>
                <w:rFonts w:eastAsia="宋体"/>
                <w:lang w:val="es-CL"/>
              </w:rPr>
              <w:t>SIV</w:t>
            </w:r>
          </w:p>
        </w:tc>
        <w:tc>
          <w:tcPr>
            <w:tcW w:w="6565" w:type="dxa"/>
            <w:vAlign w:val="bottom"/>
          </w:tcPr>
          <w:p w14:paraId="691F22F5" w14:textId="77777777" w:rsidR="0076439F" w:rsidRDefault="00797BA7">
            <w:pPr>
              <w:adjustRightInd w:val="0"/>
              <w:snapToGrid w:val="0"/>
              <w:spacing w:beforeLines="50" w:before="120" w:afterLines="50" w:after="120"/>
              <w:rPr>
                <w:rFonts w:eastAsia="宋体"/>
                <w:lang w:val="es-CL"/>
              </w:rPr>
            </w:pPr>
            <w:r>
              <w:rPr>
                <w:rFonts w:eastAsia="宋体"/>
                <w:lang w:val="es-CL"/>
              </w:rPr>
              <w:t>Static Inverter</w:t>
            </w:r>
          </w:p>
        </w:tc>
      </w:tr>
      <w:tr w:rsidR="0076439F" w:rsidRPr="00577731" w14:paraId="205AF286" w14:textId="77777777">
        <w:trPr>
          <w:jc w:val="center"/>
        </w:trPr>
        <w:tc>
          <w:tcPr>
            <w:tcW w:w="902" w:type="dxa"/>
            <w:vAlign w:val="center"/>
          </w:tcPr>
          <w:p w14:paraId="3F58C141"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13</w:t>
            </w:r>
          </w:p>
        </w:tc>
        <w:tc>
          <w:tcPr>
            <w:tcW w:w="2007" w:type="dxa"/>
            <w:vAlign w:val="center"/>
          </w:tcPr>
          <w:p w14:paraId="4AFAC323" w14:textId="77777777" w:rsidR="0076439F" w:rsidRDefault="00797BA7">
            <w:pPr>
              <w:adjustRightInd w:val="0"/>
              <w:snapToGrid w:val="0"/>
              <w:spacing w:beforeLines="50" w:before="120" w:afterLines="50" w:after="120"/>
              <w:rPr>
                <w:rFonts w:eastAsia="宋体"/>
                <w:lang w:val="es-CL"/>
              </w:rPr>
            </w:pPr>
            <w:r>
              <w:rPr>
                <w:rFonts w:eastAsia="宋体"/>
                <w:lang w:val="es-CL"/>
              </w:rPr>
              <w:t>TCMS</w:t>
            </w:r>
          </w:p>
        </w:tc>
        <w:tc>
          <w:tcPr>
            <w:tcW w:w="6565" w:type="dxa"/>
            <w:vAlign w:val="center"/>
          </w:tcPr>
          <w:p w14:paraId="111CFE78"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Train Control and Monitoring System</w:t>
            </w:r>
          </w:p>
        </w:tc>
      </w:tr>
      <w:tr w:rsidR="0076439F" w14:paraId="1D140600" w14:textId="77777777">
        <w:trPr>
          <w:jc w:val="center"/>
        </w:trPr>
        <w:tc>
          <w:tcPr>
            <w:tcW w:w="902" w:type="dxa"/>
            <w:vAlign w:val="center"/>
          </w:tcPr>
          <w:p w14:paraId="5C16C99B"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14</w:t>
            </w:r>
          </w:p>
        </w:tc>
        <w:tc>
          <w:tcPr>
            <w:tcW w:w="2007" w:type="dxa"/>
            <w:vAlign w:val="center"/>
          </w:tcPr>
          <w:p w14:paraId="714131B9" w14:textId="77777777" w:rsidR="0076439F" w:rsidRDefault="00797BA7">
            <w:pPr>
              <w:adjustRightInd w:val="0"/>
              <w:snapToGrid w:val="0"/>
              <w:spacing w:beforeLines="50" w:before="120" w:afterLines="50" w:after="120"/>
              <w:rPr>
                <w:rFonts w:eastAsia="宋体"/>
                <w:lang w:val="es-CL"/>
              </w:rPr>
            </w:pPr>
            <w:r>
              <w:rPr>
                <w:rFonts w:eastAsia="宋体"/>
                <w:lang w:val="es-CL"/>
              </w:rPr>
              <w:t>TCN</w:t>
            </w:r>
          </w:p>
        </w:tc>
        <w:tc>
          <w:tcPr>
            <w:tcW w:w="6565" w:type="dxa"/>
            <w:vAlign w:val="center"/>
          </w:tcPr>
          <w:p w14:paraId="6D1D6E0E" w14:textId="77777777" w:rsidR="0076439F" w:rsidRDefault="00797BA7">
            <w:pPr>
              <w:adjustRightInd w:val="0"/>
              <w:snapToGrid w:val="0"/>
              <w:spacing w:beforeLines="50" w:before="120" w:afterLines="50" w:after="120"/>
              <w:rPr>
                <w:rFonts w:eastAsia="宋体"/>
                <w:lang w:val="es-CL"/>
              </w:rPr>
            </w:pPr>
            <w:r>
              <w:rPr>
                <w:rFonts w:eastAsia="宋体"/>
                <w:lang w:val="es-CL"/>
              </w:rPr>
              <w:t>Train Control Network</w:t>
            </w:r>
          </w:p>
        </w:tc>
      </w:tr>
      <w:tr w:rsidR="0076439F" w:rsidRPr="00577731" w14:paraId="3B7F8E8F" w14:textId="77777777">
        <w:trPr>
          <w:jc w:val="center"/>
        </w:trPr>
        <w:tc>
          <w:tcPr>
            <w:tcW w:w="902" w:type="dxa"/>
            <w:vAlign w:val="center"/>
          </w:tcPr>
          <w:p w14:paraId="2436EBAB"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15</w:t>
            </w:r>
          </w:p>
        </w:tc>
        <w:tc>
          <w:tcPr>
            <w:tcW w:w="2007" w:type="dxa"/>
            <w:vAlign w:val="center"/>
          </w:tcPr>
          <w:p w14:paraId="69FBC567" w14:textId="77777777" w:rsidR="0076439F" w:rsidRDefault="00797BA7">
            <w:pPr>
              <w:adjustRightInd w:val="0"/>
              <w:snapToGrid w:val="0"/>
              <w:spacing w:beforeLines="50" w:before="120" w:afterLines="50" w:after="120"/>
              <w:rPr>
                <w:rFonts w:eastAsia="宋体"/>
                <w:lang w:val="es-CL"/>
              </w:rPr>
            </w:pPr>
            <w:r>
              <w:rPr>
                <w:rFonts w:eastAsia="宋体"/>
                <w:lang w:val="es-CL"/>
              </w:rPr>
              <w:t>RSFDS</w:t>
            </w:r>
          </w:p>
        </w:tc>
        <w:tc>
          <w:tcPr>
            <w:tcW w:w="6565" w:type="dxa"/>
            <w:vAlign w:val="center"/>
          </w:tcPr>
          <w:p w14:paraId="7AD0E8CA"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Rolling Stock Fault Diagnose System</w:t>
            </w:r>
          </w:p>
        </w:tc>
      </w:tr>
    </w:tbl>
    <w:bookmarkEnd w:id="5"/>
    <w:bookmarkEnd w:id="6"/>
    <w:p w14:paraId="278CE37C" w14:textId="77777777" w:rsidR="0076439F" w:rsidRDefault="00797BA7">
      <w:pPr>
        <w:pStyle w:val="a9"/>
        <w:snapToGrid w:val="0"/>
        <w:spacing w:beforeLines="50" w:afterLines="50" w:line="360" w:lineRule="auto"/>
        <w:rPr>
          <w:lang w:val="es-CL"/>
        </w:rPr>
      </w:pPr>
      <w:r>
        <w:rPr>
          <w:lang w:val="es-CL"/>
        </w:rPr>
        <w:t>Descripción de los contenidos en la interfaz de visualización(</w:t>
      </w:r>
      <w:r>
        <w:rPr>
          <w:lang w:val="es-CL"/>
        </w:rPr>
        <w:t>显示界面内容概述</w:t>
      </w:r>
      <w:r>
        <w:rPr>
          <w:lang w:val="es-CL"/>
        </w:rPr>
        <w:t>)</w:t>
      </w:r>
    </w:p>
    <w:p w14:paraId="62FFD639" w14:textId="77777777" w:rsidR="0076439F" w:rsidRDefault="00797BA7">
      <w:pPr>
        <w:pStyle w:val="a9"/>
        <w:numPr>
          <w:ilvl w:val="1"/>
          <w:numId w:val="1"/>
        </w:numPr>
        <w:snapToGrid w:val="0"/>
        <w:spacing w:beforeLines="50" w:afterLines="50" w:line="360" w:lineRule="auto"/>
        <w:rPr>
          <w:b w:val="0"/>
          <w:bCs/>
          <w:sz w:val="21"/>
          <w:szCs w:val="21"/>
          <w:lang w:val="es-CL"/>
        </w:rPr>
      </w:pPr>
      <w:r>
        <w:rPr>
          <w:b w:val="0"/>
          <w:bCs/>
          <w:sz w:val="21"/>
          <w:szCs w:val="21"/>
          <w:lang w:val="es-CL"/>
        </w:rPr>
        <w:t>Diagrama estructural de menú en la interfaz de visualización</w:t>
      </w:r>
      <w:r>
        <w:rPr>
          <w:b w:val="0"/>
          <w:bCs/>
          <w:sz w:val="21"/>
          <w:szCs w:val="21"/>
          <w:lang w:val="es-CL"/>
        </w:rPr>
        <w:t>（显示界面菜单结构图）</w:t>
      </w:r>
    </w:p>
    <w:bookmarkStart w:id="7" w:name="_Hlk91775193"/>
    <w:p w14:paraId="0BCA422B" w14:textId="596131BF" w:rsidR="0076439F" w:rsidRDefault="0082742F">
      <w:pPr>
        <w:adjustRightInd w:val="0"/>
        <w:snapToGrid w:val="0"/>
        <w:spacing w:beforeLines="50" w:before="120" w:afterLines="50" w:after="120"/>
        <w:jc w:val="center"/>
        <w:rPr>
          <w:lang w:val="es-CL"/>
        </w:rPr>
      </w:pPr>
      <w:r>
        <w:rPr>
          <w:lang w:val="es-CL"/>
        </w:rPr>
        <w:object w:dxaOrig="9180" w:dyaOrig="11311" w14:anchorId="678AD9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25pt;height:565.4pt" o:ole="">
            <v:imagedata r:id="rId16" o:title=""/>
          </v:shape>
          <o:OLEObject Type="Embed" ProgID="Visio.Drawing.11" ShapeID="_x0000_i1025" DrawAspect="Content" ObjectID="_1710235096" r:id="rId17"/>
        </w:object>
      </w:r>
      <w:bookmarkEnd w:id="7"/>
    </w:p>
    <w:p w14:paraId="69592FF4" w14:textId="77777777" w:rsidR="0076439F" w:rsidRDefault="00797BA7">
      <w:pPr>
        <w:pStyle w:val="af6"/>
        <w:spacing w:line="360" w:lineRule="auto"/>
        <w:jc w:val="center"/>
        <w:rPr>
          <w:sz w:val="21"/>
          <w:szCs w:val="21"/>
          <w:lang w:val="es-CL"/>
        </w:rPr>
      </w:pPr>
      <w:r>
        <w:rPr>
          <w:sz w:val="21"/>
          <w:szCs w:val="21"/>
          <w:lang w:val="es-CL"/>
        </w:rPr>
        <w:t xml:space="preserve">Figura </w:t>
      </w:r>
      <w:r>
        <w:rPr>
          <w:sz w:val="21"/>
          <w:szCs w:val="21"/>
          <w:lang w:val="es-CL"/>
        </w:rPr>
        <w:fldChar w:fldCharType="begin"/>
      </w:r>
      <w:r>
        <w:rPr>
          <w:sz w:val="21"/>
          <w:szCs w:val="21"/>
          <w:lang w:val="es-CL"/>
        </w:rPr>
        <w:instrText xml:space="preserve"> SEQ Figure \* ARABIC </w:instrText>
      </w:r>
      <w:r>
        <w:rPr>
          <w:sz w:val="21"/>
          <w:szCs w:val="21"/>
          <w:lang w:val="es-CL"/>
        </w:rPr>
        <w:fldChar w:fldCharType="separate"/>
      </w:r>
      <w:r>
        <w:rPr>
          <w:sz w:val="21"/>
          <w:szCs w:val="21"/>
          <w:lang w:val="es-CL"/>
        </w:rPr>
        <w:t>1</w:t>
      </w:r>
      <w:r>
        <w:rPr>
          <w:sz w:val="21"/>
          <w:szCs w:val="21"/>
          <w:lang w:val="es-CL"/>
        </w:rPr>
        <w:fldChar w:fldCharType="end"/>
      </w:r>
      <w:r>
        <w:rPr>
          <w:sz w:val="21"/>
          <w:szCs w:val="21"/>
          <w:lang w:val="es-CL"/>
        </w:rPr>
        <w:t xml:space="preserve"> </w:t>
      </w:r>
      <w:r>
        <w:rPr>
          <w:bCs/>
          <w:sz w:val="21"/>
          <w:szCs w:val="21"/>
          <w:lang w:val="es-CL"/>
        </w:rPr>
        <w:t>Diagrama estructural de menú</w:t>
      </w:r>
    </w:p>
    <w:p w14:paraId="1D9196A8" w14:textId="77777777" w:rsidR="0076439F" w:rsidRDefault="00797BA7">
      <w:pPr>
        <w:pStyle w:val="af6"/>
        <w:spacing w:line="360" w:lineRule="auto"/>
        <w:jc w:val="center"/>
        <w:rPr>
          <w:rFonts w:ascii="宋体" w:eastAsia="宋体" w:hAnsi="宋体" w:cs="Arial"/>
          <w:sz w:val="21"/>
          <w:szCs w:val="21"/>
          <w:lang w:val="es-CL"/>
        </w:rPr>
      </w:pPr>
      <w:r>
        <w:rPr>
          <w:rFonts w:ascii="宋体" w:eastAsia="宋体" w:hAnsi="宋体" w:cs="Arial"/>
          <w:sz w:val="21"/>
          <w:szCs w:val="21"/>
          <w:lang w:val="es-CL"/>
        </w:rPr>
        <w:t xml:space="preserve">图 </w:t>
      </w:r>
      <w:r>
        <w:rPr>
          <w:rFonts w:ascii="宋体" w:eastAsia="宋体" w:hAnsi="宋体" w:cs="Arial"/>
          <w:sz w:val="21"/>
          <w:szCs w:val="21"/>
          <w:lang w:val="es-CL"/>
        </w:rPr>
        <w:fldChar w:fldCharType="begin"/>
      </w:r>
      <w:r>
        <w:rPr>
          <w:rFonts w:ascii="宋体" w:eastAsia="宋体" w:hAnsi="宋体" w:cs="Arial"/>
          <w:sz w:val="21"/>
          <w:szCs w:val="21"/>
          <w:lang w:val="es-CL"/>
        </w:rPr>
        <w:instrText xml:space="preserve"> SEQ 图 \* ARABIC </w:instrText>
      </w:r>
      <w:r>
        <w:rPr>
          <w:rFonts w:ascii="宋体" w:eastAsia="宋体" w:hAnsi="宋体" w:cs="Arial"/>
          <w:sz w:val="21"/>
          <w:szCs w:val="21"/>
          <w:lang w:val="es-CL"/>
        </w:rPr>
        <w:fldChar w:fldCharType="separate"/>
      </w:r>
      <w:r>
        <w:rPr>
          <w:rFonts w:ascii="宋体" w:eastAsia="宋体" w:hAnsi="宋体" w:cs="Arial"/>
          <w:sz w:val="21"/>
          <w:szCs w:val="21"/>
          <w:lang w:val="es-CL"/>
        </w:rPr>
        <w:t>1</w:t>
      </w:r>
      <w:r>
        <w:rPr>
          <w:rFonts w:ascii="宋体" w:eastAsia="宋体" w:hAnsi="宋体" w:cs="Arial"/>
          <w:sz w:val="21"/>
          <w:szCs w:val="21"/>
          <w:lang w:val="es-CL"/>
        </w:rPr>
        <w:fldChar w:fldCharType="end"/>
      </w:r>
      <w:r>
        <w:rPr>
          <w:rFonts w:ascii="宋体" w:eastAsia="宋体" w:hAnsi="宋体" w:cs="Arial"/>
          <w:sz w:val="21"/>
          <w:szCs w:val="21"/>
          <w:lang w:val="es-CL"/>
        </w:rPr>
        <w:t>菜单结构</w:t>
      </w:r>
    </w:p>
    <w:p w14:paraId="754D7DE6" w14:textId="77777777" w:rsidR="0076439F" w:rsidRDefault="00797BA7">
      <w:pPr>
        <w:pStyle w:val="a9"/>
        <w:numPr>
          <w:ilvl w:val="1"/>
          <w:numId w:val="1"/>
        </w:numPr>
        <w:snapToGrid w:val="0"/>
        <w:spacing w:beforeLines="50" w:afterLines="50" w:line="360" w:lineRule="auto"/>
        <w:rPr>
          <w:b w:val="0"/>
          <w:bCs/>
          <w:sz w:val="21"/>
          <w:szCs w:val="21"/>
          <w:lang w:val="es-CL"/>
        </w:rPr>
      </w:pPr>
      <w:r>
        <w:rPr>
          <w:b w:val="0"/>
          <w:bCs/>
          <w:sz w:val="21"/>
          <w:szCs w:val="21"/>
          <w:lang w:val="es-CL"/>
        </w:rPr>
        <w:t>Requerimientos de diseño de interfaz</w:t>
      </w:r>
      <w:bookmarkStart w:id="8" w:name="_Toc26979770"/>
      <w:r>
        <w:rPr>
          <w:b w:val="0"/>
          <w:bCs/>
          <w:sz w:val="21"/>
          <w:szCs w:val="21"/>
          <w:lang w:val="es-CL"/>
        </w:rPr>
        <w:t>(</w:t>
      </w:r>
      <w:r>
        <w:rPr>
          <w:b w:val="0"/>
          <w:bCs/>
          <w:sz w:val="21"/>
          <w:szCs w:val="21"/>
          <w:lang w:val="es-CL"/>
        </w:rPr>
        <w:t>界面设计要求</w:t>
      </w:r>
      <w:bookmarkEnd w:id="8"/>
      <w:r>
        <w:rPr>
          <w:b w:val="0"/>
          <w:bCs/>
          <w:sz w:val="21"/>
          <w:szCs w:val="21"/>
          <w:lang w:val="es-CL"/>
        </w:rPr>
        <w:t>)</w:t>
      </w:r>
    </w:p>
    <w:p w14:paraId="38E3DCB6"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9" w:name="_Toc26979771"/>
      <w:bookmarkStart w:id="10" w:name="_Toc483309825"/>
      <w:bookmarkStart w:id="11" w:name="_Toc483310240"/>
      <w:bookmarkStart w:id="12" w:name="_Toc483641248"/>
      <w:bookmarkStart w:id="13" w:name="_Toc3799050"/>
      <w:bookmarkStart w:id="14" w:name="_Toc3817960"/>
      <w:bookmarkStart w:id="15" w:name="_Toc483299325"/>
      <w:bookmarkStart w:id="16" w:name="_Toc385237976"/>
      <w:bookmarkStart w:id="17" w:name="_Toc483301790"/>
      <w:bookmarkStart w:id="18" w:name="_Toc483301927"/>
      <w:r>
        <w:rPr>
          <w:b w:val="0"/>
          <w:bCs/>
          <w:sz w:val="21"/>
          <w:szCs w:val="21"/>
          <w:lang w:val="es-CL"/>
        </w:rPr>
        <w:lastRenderedPageBreak/>
        <w:t>Definición de coordenadas de interfaz</w:t>
      </w:r>
      <w:bookmarkStart w:id="19" w:name="_Toc26979772"/>
      <w:bookmarkEnd w:id="9"/>
      <w:r>
        <w:rPr>
          <w:b w:val="0"/>
          <w:bCs/>
          <w:sz w:val="21"/>
          <w:szCs w:val="21"/>
          <w:lang w:val="es-CL"/>
        </w:rPr>
        <w:t>(</w:t>
      </w:r>
      <w:r>
        <w:rPr>
          <w:b w:val="0"/>
          <w:bCs/>
          <w:sz w:val="21"/>
          <w:szCs w:val="21"/>
          <w:lang w:val="es-CL"/>
        </w:rPr>
        <w:t>界面坐标定义</w:t>
      </w:r>
      <w:bookmarkEnd w:id="10"/>
      <w:bookmarkEnd w:id="11"/>
      <w:bookmarkEnd w:id="12"/>
      <w:bookmarkEnd w:id="13"/>
      <w:bookmarkEnd w:id="14"/>
      <w:bookmarkEnd w:id="15"/>
      <w:bookmarkEnd w:id="16"/>
      <w:bookmarkEnd w:id="17"/>
      <w:bookmarkEnd w:id="18"/>
      <w:bookmarkEnd w:id="19"/>
      <w:r>
        <w:rPr>
          <w:b w:val="0"/>
          <w:bCs/>
          <w:sz w:val="21"/>
          <w:szCs w:val="21"/>
          <w:lang w:val="es-CL"/>
        </w:rPr>
        <w:t>)</w:t>
      </w:r>
    </w:p>
    <w:p w14:paraId="18970B36" w14:textId="77777777" w:rsidR="0076439F" w:rsidRDefault="00797BA7">
      <w:pPr>
        <w:adjustRightInd w:val="0"/>
        <w:snapToGrid w:val="0"/>
        <w:spacing w:beforeLines="50" w:before="120" w:afterLines="50" w:after="120"/>
        <w:rPr>
          <w:lang w:val="es-CL"/>
        </w:rPr>
      </w:pPr>
      <w:bookmarkStart w:id="20" w:name="_Toc385237977"/>
      <w:r>
        <w:rPr>
          <w:lang w:val="es-CL"/>
        </w:rPr>
        <w:t xml:space="preserve">Los puntos de coordenadas (0, 0) de la interfaz están en el rincón superior izquierdo de la interfaz. El largo (número de </w:t>
      </w:r>
      <w:bookmarkStart w:id="21" w:name="OLE_LINK18"/>
      <w:bookmarkStart w:id="22" w:name="OLE_LINK17"/>
      <w:r>
        <w:rPr>
          <w:lang w:val="es-CL"/>
        </w:rPr>
        <w:t>píxeles</w:t>
      </w:r>
      <w:bookmarkEnd w:id="21"/>
      <w:bookmarkEnd w:id="22"/>
      <w:r>
        <w:rPr>
          <w:lang w:val="es-CL"/>
        </w:rPr>
        <w:t xml:space="preserve">) del eje transversal de la interfaz es definido según la resolución adoptada de la pantalla LCD, por ejemplo, para una pantalla LCD de resolución de 800×600, el largo del eje transversal es de 800 píxeles, y el largo del eje longitudinal, 600 píxeles. </w:t>
      </w:r>
    </w:p>
    <w:p w14:paraId="7595C8F7" w14:textId="77777777" w:rsidR="0076439F" w:rsidRDefault="00797BA7">
      <w:pPr>
        <w:adjustRightInd w:val="0"/>
        <w:snapToGrid w:val="0"/>
        <w:spacing w:beforeLines="50" w:before="120" w:afterLines="50" w:after="120"/>
        <w:rPr>
          <w:lang w:val="es-CL"/>
        </w:rPr>
      </w:pPr>
      <w:r>
        <w:rPr>
          <w:lang w:val="es-CL"/>
        </w:rPr>
        <w:t>El punto de coordenadas (0, 0) en la interfaz es la esquina superior izquierda de la misma. La longitud del eje horizontal (número de puntos de píxel) de la interfaz depende de la resolución de la pantalla LCD elegida, por ejemplo, para una pantalla LCD con una resolución de 1024x768, la longitud del eje horizontal es de 1024 píxeles y la longitud del eje vertical es de 768 píxeles.</w:t>
      </w:r>
    </w:p>
    <w:p w14:paraId="0E4BAE55" w14:textId="77777777" w:rsidR="0076439F" w:rsidRDefault="00797BA7">
      <w:pPr>
        <w:adjustRightInd w:val="0"/>
        <w:snapToGrid w:val="0"/>
        <w:spacing w:beforeLines="50" w:before="120" w:afterLines="50" w:after="120"/>
        <w:rPr>
          <w:lang w:val="es-CL"/>
        </w:rPr>
      </w:pPr>
      <w:r>
        <w:rPr>
          <w:lang w:val="es-CL"/>
        </w:rPr>
        <w:t>界面的（</w:t>
      </w:r>
      <w:r>
        <w:rPr>
          <w:lang w:val="es-CL"/>
        </w:rPr>
        <w:t>0</w:t>
      </w:r>
      <w:r>
        <w:rPr>
          <w:lang w:val="es-CL"/>
        </w:rPr>
        <w:t>，</w:t>
      </w:r>
      <w:r>
        <w:rPr>
          <w:lang w:val="es-CL"/>
        </w:rPr>
        <w:t>0</w:t>
      </w:r>
      <w:r>
        <w:rPr>
          <w:lang w:val="es-CL"/>
        </w:rPr>
        <w:t>）坐标点为界面的左上角。界面的横轴长度（像素点数）根据选用液晶屏的分辨率而定，如：分辨率为</w:t>
      </w:r>
      <w:r>
        <w:rPr>
          <w:lang w:val="es-CL"/>
        </w:rPr>
        <w:t>1024×768</w:t>
      </w:r>
      <w:r>
        <w:rPr>
          <w:lang w:val="es-CL"/>
        </w:rPr>
        <w:t>的液晶屏，横轴长度为</w:t>
      </w:r>
      <w:r>
        <w:rPr>
          <w:lang w:val="es-CL"/>
        </w:rPr>
        <w:t>1024</w:t>
      </w:r>
      <w:r>
        <w:rPr>
          <w:lang w:val="es-CL"/>
        </w:rPr>
        <w:t>像素，纵轴长度为</w:t>
      </w:r>
      <w:r>
        <w:rPr>
          <w:lang w:val="es-CL"/>
        </w:rPr>
        <w:t>768</w:t>
      </w:r>
      <w:r>
        <w:rPr>
          <w:lang w:val="es-CL"/>
        </w:rPr>
        <w:t>像素。</w:t>
      </w:r>
    </w:p>
    <w:p w14:paraId="086BBD70"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23" w:name="_Toc26979773"/>
      <w:bookmarkStart w:id="24" w:name="_Toc483299326"/>
      <w:bookmarkStart w:id="25" w:name="_Toc483301791"/>
      <w:bookmarkStart w:id="26" w:name="_Toc483301928"/>
      <w:bookmarkStart w:id="27" w:name="_Toc483309826"/>
      <w:bookmarkStart w:id="28" w:name="_Toc483310241"/>
      <w:bookmarkStart w:id="29" w:name="_Toc3817961"/>
      <w:bookmarkStart w:id="30" w:name="_Toc483641249"/>
      <w:bookmarkStart w:id="31" w:name="_Toc3799051"/>
      <w:r>
        <w:rPr>
          <w:b w:val="0"/>
          <w:bCs/>
          <w:sz w:val="21"/>
          <w:szCs w:val="21"/>
          <w:lang w:val="es-CL"/>
        </w:rPr>
        <w:t>División funcional de la interfaz</w:t>
      </w:r>
      <w:bookmarkStart w:id="32" w:name="_Toc26979774"/>
      <w:bookmarkEnd w:id="23"/>
      <w:r>
        <w:rPr>
          <w:b w:val="0"/>
          <w:bCs/>
          <w:sz w:val="21"/>
          <w:szCs w:val="21"/>
          <w:lang w:val="es-CL"/>
        </w:rPr>
        <w:t>(</w:t>
      </w:r>
      <w:r>
        <w:rPr>
          <w:b w:val="0"/>
          <w:bCs/>
          <w:sz w:val="21"/>
          <w:szCs w:val="21"/>
          <w:lang w:val="es-CL"/>
        </w:rPr>
        <w:t>界面功能划分</w:t>
      </w:r>
      <w:bookmarkEnd w:id="20"/>
      <w:bookmarkEnd w:id="24"/>
      <w:bookmarkEnd w:id="25"/>
      <w:bookmarkEnd w:id="26"/>
      <w:bookmarkEnd w:id="27"/>
      <w:bookmarkEnd w:id="28"/>
      <w:bookmarkEnd w:id="29"/>
      <w:bookmarkEnd w:id="30"/>
      <w:bookmarkEnd w:id="31"/>
      <w:bookmarkEnd w:id="32"/>
      <w:r>
        <w:rPr>
          <w:b w:val="0"/>
          <w:bCs/>
          <w:sz w:val="21"/>
          <w:szCs w:val="21"/>
          <w:lang w:val="es-CL"/>
        </w:rPr>
        <w:t>)</w:t>
      </w:r>
    </w:p>
    <w:p w14:paraId="284F1AE6" w14:textId="77777777" w:rsidR="0076439F" w:rsidRDefault="00797BA7">
      <w:pPr>
        <w:adjustRightInd w:val="0"/>
        <w:snapToGrid w:val="0"/>
        <w:spacing w:beforeLines="50" w:before="120" w:afterLines="50" w:after="120"/>
        <w:rPr>
          <w:lang w:val="es-CL"/>
        </w:rPr>
      </w:pPr>
      <w:r>
        <w:rPr>
          <w:lang w:val="es-CL"/>
        </w:rPr>
        <w:t xml:space="preserve">Para facilitar la descripción de las funciones de la interfaz de visualización, se divide en las tres zonas A, B, C, y cada zona comprende varias sub-zonas. La zona A está en la parte más superior de la interfaz, y constituye la zona de visualización de información pública; la zona B es la de visualización principal; la zona C es la de advertencia de información de tecla. La función de cada zona arriba mencionada se definen como en la figura 2. </w:t>
      </w:r>
    </w:p>
    <w:p w14:paraId="7DC7BFA5" w14:textId="77777777" w:rsidR="0076439F" w:rsidRDefault="00797BA7">
      <w:pPr>
        <w:adjustRightInd w:val="0"/>
        <w:snapToGrid w:val="0"/>
        <w:spacing w:beforeLines="50" w:before="120" w:afterLines="50" w:after="120"/>
        <w:rPr>
          <w:lang w:val="es-CL"/>
        </w:rPr>
      </w:pPr>
      <w:r>
        <w:rPr>
          <w:lang w:val="es-CL"/>
        </w:rPr>
        <w:t>为了便于阐述界面功能，将显示界面划分为</w:t>
      </w:r>
      <w:r>
        <w:rPr>
          <w:lang w:val="es-CL"/>
        </w:rPr>
        <w:t>A</w:t>
      </w:r>
      <w:r>
        <w:rPr>
          <w:lang w:val="es-CL"/>
        </w:rPr>
        <w:t>、</w:t>
      </w:r>
      <w:r>
        <w:rPr>
          <w:lang w:val="es-CL"/>
        </w:rPr>
        <w:t>B</w:t>
      </w:r>
      <w:r>
        <w:rPr>
          <w:lang w:val="es-CL"/>
        </w:rPr>
        <w:t>、</w:t>
      </w:r>
      <w:r>
        <w:rPr>
          <w:lang w:val="es-CL"/>
        </w:rPr>
        <w:t>C</w:t>
      </w:r>
      <w:r>
        <w:rPr>
          <w:lang w:val="es-CL"/>
        </w:rPr>
        <w:t>三个大区，每个大区包含若干个小区。</w:t>
      </w:r>
      <w:r>
        <w:rPr>
          <w:lang w:val="es-CL"/>
        </w:rPr>
        <w:t>A</w:t>
      </w:r>
      <w:r>
        <w:rPr>
          <w:lang w:val="es-CL"/>
        </w:rPr>
        <w:t>区在界面的最上端，属于公共信息显示区；</w:t>
      </w:r>
      <w:r>
        <w:rPr>
          <w:lang w:val="es-CL"/>
        </w:rPr>
        <w:t>B</w:t>
      </w:r>
      <w:r>
        <w:rPr>
          <w:lang w:val="es-CL"/>
        </w:rPr>
        <w:t>区为主显示区；</w:t>
      </w:r>
      <w:r>
        <w:rPr>
          <w:lang w:val="es-CL"/>
        </w:rPr>
        <w:t>C</w:t>
      </w:r>
      <w:r>
        <w:rPr>
          <w:lang w:val="es-CL"/>
        </w:rPr>
        <w:t>区为按键信息提示区。以上各区的模块功能定义如图</w:t>
      </w:r>
      <w:r>
        <w:rPr>
          <w:lang w:val="es-CL"/>
        </w:rPr>
        <w:t>2</w:t>
      </w:r>
      <w:r>
        <w:rPr>
          <w:lang w:val="es-CL"/>
        </w:rPr>
        <w:t>。</w:t>
      </w:r>
    </w:p>
    <w:p w14:paraId="731011D4" w14:textId="77777777" w:rsidR="0076439F" w:rsidRDefault="00797BA7">
      <w:pPr>
        <w:adjustRightInd w:val="0"/>
        <w:snapToGrid w:val="0"/>
        <w:spacing w:beforeLines="50" w:before="120"/>
        <w:jc w:val="center"/>
        <w:rPr>
          <w:lang w:val="es-CL"/>
        </w:rPr>
      </w:pPr>
      <w:r>
        <w:rPr>
          <w:lang w:val="es-CL"/>
        </w:rPr>
        <w:object w:dxaOrig="9380" w:dyaOrig="5701" w14:anchorId="54D5CC67">
          <v:shape id="_x0000_i1026" type="#_x0000_t75" style="width:468.9pt;height:285.7pt" o:ole="">
            <v:imagedata r:id="rId18" o:title="" croptop="2961f" cropbottom="3010f"/>
          </v:shape>
          <o:OLEObject Type="Embed" ProgID="Visio.Drawing.11" ShapeID="_x0000_i1026" DrawAspect="Content" ObjectID="_1710235097" r:id="rId19"/>
        </w:object>
      </w:r>
    </w:p>
    <w:p w14:paraId="4A88D9A4" w14:textId="77777777" w:rsidR="0076439F" w:rsidRDefault="00797BA7">
      <w:pPr>
        <w:adjustRightInd w:val="0"/>
        <w:snapToGrid w:val="0"/>
        <w:spacing w:beforeLines="50" w:before="120"/>
        <w:jc w:val="center"/>
        <w:rPr>
          <w:lang w:val="es-CL"/>
        </w:rPr>
      </w:pPr>
      <w:r>
        <w:rPr>
          <w:lang w:val="es-CL"/>
        </w:rPr>
        <w:t>Figura 2 Diagrama esquemático de división funcional de la interfaz</w:t>
      </w:r>
    </w:p>
    <w:p w14:paraId="7F124A82" w14:textId="77777777" w:rsidR="0076439F" w:rsidRDefault="00797BA7">
      <w:pPr>
        <w:pStyle w:val="af6"/>
        <w:jc w:val="center"/>
        <w:rPr>
          <w:rFonts w:ascii="宋体" w:eastAsia="宋体" w:hAnsi="宋体"/>
          <w:sz w:val="21"/>
          <w:szCs w:val="21"/>
          <w:lang w:val="es-CL"/>
        </w:rPr>
      </w:pPr>
      <w:r>
        <w:rPr>
          <w:rFonts w:ascii="宋体" w:eastAsia="宋体" w:hAnsi="宋体"/>
          <w:sz w:val="21"/>
          <w:szCs w:val="21"/>
          <w:lang w:val="es-CL"/>
        </w:rPr>
        <w:t xml:space="preserve">图 </w:t>
      </w:r>
      <w:r>
        <w:rPr>
          <w:rFonts w:ascii="宋体" w:eastAsia="宋体" w:hAnsi="宋体"/>
          <w:sz w:val="21"/>
          <w:szCs w:val="21"/>
          <w:lang w:val="es-CL"/>
        </w:rPr>
        <w:fldChar w:fldCharType="begin"/>
      </w:r>
      <w:r>
        <w:rPr>
          <w:rFonts w:ascii="宋体" w:eastAsia="宋体" w:hAnsi="宋体"/>
          <w:sz w:val="21"/>
          <w:szCs w:val="21"/>
          <w:lang w:val="es-CL"/>
        </w:rPr>
        <w:instrText xml:space="preserve"> SEQ 图 \* ARABIC </w:instrText>
      </w:r>
      <w:r>
        <w:rPr>
          <w:rFonts w:ascii="宋体" w:eastAsia="宋体" w:hAnsi="宋体"/>
          <w:sz w:val="21"/>
          <w:szCs w:val="21"/>
          <w:lang w:val="es-CL"/>
        </w:rPr>
        <w:fldChar w:fldCharType="separate"/>
      </w:r>
      <w:r>
        <w:rPr>
          <w:rFonts w:ascii="宋体" w:eastAsia="宋体" w:hAnsi="宋体"/>
          <w:sz w:val="21"/>
          <w:szCs w:val="21"/>
          <w:lang w:val="es-CL"/>
        </w:rPr>
        <w:t>2</w:t>
      </w:r>
      <w:r>
        <w:rPr>
          <w:rFonts w:ascii="宋体" w:eastAsia="宋体" w:hAnsi="宋体"/>
          <w:sz w:val="21"/>
          <w:szCs w:val="21"/>
          <w:lang w:val="es-CL"/>
        </w:rPr>
        <w:fldChar w:fldCharType="end"/>
      </w:r>
      <w:r>
        <w:rPr>
          <w:rFonts w:ascii="宋体" w:eastAsia="宋体" w:hAnsi="宋体"/>
          <w:sz w:val="21"/>
          <w:szCs w:val="21"/>
          <w:lang w:val="es-CL"/>
        </w:rPr>
        <w:tab/>
        <w:t>界面功能划分示意图</w:t>
      </w:r>
    </w:p>
    <w:p w14:paraId="7BC14693" w14:textId="77777777" w:rsidR="0076439F" w:rsidRDefault="00797BA7">
      <w:pPr>
        <w:adjustRightInd w:val="0"/>
        <w:snapToGrid w:val="0"/>
        <w:spacing w:beforeLines="50" w:before="120" w:afterLines="50" w:after="120"/>
        <w:jc w:val="center"/>
        <w:rPr>
          <w:lang w:val="es-CL"/>
        </w:rPr>
      </w:pPr>
      <w:r>
        <w:rPr>
          <w:lang w:val="es-CL"/>
        </w:rPr>
        <w:br w:type="page"/>
      </w:r>
      <w:r>
        <w:rPr>
          <w:lang w:val="es-CL"/>
        </w:rPr>
        <w:lastRenderedPageBreak/>
        <w:t>Tabla 2 Tabla de descripción funcional de las zonas en la interfaz</w:t>
      </w:r>
    </w:p>
    <w:p w14:paraId="40BD5E3A" w14:textId="77777777" w:rsidR="0076439F" w:rsidRDefault="00797BA7">
      <w:pPr>
        <w:pStyle w:val="ac"/>
        <w:widowControl/>
        <w:numPr>
          <w:ilvl w:val="0"/>
          <w:numId w:val="0"/>
        </w:numPr>
        <w:adjustRightInd w:val="0"/>
        <w:snapToGrid w:val="0"/>
        <w:spacing w:beforeLines="50" w:afterLines="50" w:line="312" w:lineRule="auto"/>
        <w:rPr>
          <w:rFonts w:ascii="Arial" w:eastAsia="宋体" w:hAnsi="Arial" w:cs="Arial"/>
          <w:sz w:val="21"/>
          <w:szCs w:val="21"/>
          <w:lang w:val="es-CL"/>
        </w:rPr>
      </w:pPr>
      <w:r>
        <w:rPr>
          <w:rFonts w:ascii="Arial" w:eastAsia="宋体" w:hAnsi="Arial" w:cs="Arial"/>
          <w:sz w:val="21"/>
          <w:szCs w:val="21"/>
          <w:lang w:val="es-CL"/>
        </w:rPr>
        <w:t>表</w:t>
      </w:r>
      <w:r>
        <w:rPr>
          <w:rFonts w:ascii="Arial" w:eastAsia="宋体" w:hAnsi="Arial" w:cs="Arial"/>
          <w:sz w:val="21"/>
          <w:szCs w:val="21"/>
          <w:lang w:val="es-CL"/>
        </w:rPr>
        <w:t>2</w:t>
      </w:r>
      <w:r>
        <w:rPr>
          <w:rFonts w:ascii="Arial" w:eastAsia="宋体" w:hAnsi="Arial" w:cs="Arial"/>
          <w:sz w:val="21"/>
          <w:szCs w:val="21"/>
          <w:lang w:val="es-CL"/>
        </w:rPr>
        <w:tab/>
      </w:r>
      <w:r>
        <w:rPr>
          <w:rFonts w:ascii="Arial" w:eastAsia="宋体" w:hAnsi="Arial" w:cs="Arial"/>
          <w:sz w:val="21"/>
          <w:szCs w:val="21"/>
          <w:lang w:val="es-CL"/>
        </w:rPr>
        <w:t>界面区域功能描述表</w:t>
      </w:r>
    </w:p>
    <w:tbl>
      <w:tblPr>
        <w:tblW w:w="94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1409"/>
        <w:gridCol w:w="1295"/>
        <w:gridCol w:w="6765"/>
      </w:tblGrid>
      <w:tr w:rsidR="0076439F" w14:paraId="0378F610" w14:textId="77777777">
        <w:trPr>
          <w:jc w:val="center"/>
        </w:trPr>
        <w:tc>
          <w:tcPr>
            <w:tcW w:w="2704" w:type="dxa"/>
            <w:gridSpan w:val="2"/>
            <w:tcBorders>
              <w:top w:val="single" w:sz="4" w:space="0" w:color="000000"/>
              <w:left w:val="single" w:sz="4" w:space="0" w:color="000000"/>
              <w:bottom w:val="single" w:sz="4" w:space="0" w:color="000000"/>
              <w:right w:val="single" w:sz="4" w:space="0" w:color="000000"/>
            </w:tcBorders>
            <w:shd w:val="pct10" w:color="auto" w:fill="auto"/>
          </w:tcPr>
          <w:p w14:paraId="3BD4B568" w14:textId="77777777" w:rsidR="0076439F" w:rsidRDefault="00797BA7">
            <w:pPr>
              <w:adjustRightInd w:val="0"/>
              <w:snapToGrid w:val="0"/>
              <w:spacing w:beforeLines="50" w:before="120" w:afterLines="50" w:after="120"/>
              <w:jc w:val="center"/>
              <w:rPr>
                <w:b/>
                <w:lang w:val="es-CL"/>
              </w:rPr>
            </w:pPr>
            <w:r>
              <w:rPr>
                <w:b/>
                <w:lang w:val="es-CL"/>
              </w:rPr>
              <w:t>Zona</w:t>
            </w:r>
          </w:p>
          <w:p w14:paraId="6A40248E" w14:textId="77777777" w:rsidR="0076439F" w:rsidRDefault="00797BA7">
            <w:pPr>
              <w:adjustRightInd w:val="0"/>
              <w:snapToGrid w:val="0"/>
              <w:spacing w:beforeLines="50" w:before="120" w:afterLines="50" w:after="120"/>
              <w:jc w:val="center"/>
              <w:rPr>
                <w:b/>
                <w:lang w:val="es-CL"/>
              </w:rPr>
            </w:pPr>
            <w:r>
              <w:rPr>
                <w:b/>
                <w:lang w:val="es-CL"/>
              </w:rPr>
              <w:t>区域</w:t>
            </w:r>
          </w:p>
        </w:tc>
        <w:tc>
          <w:tcPr>
            <w:tcW w:w="6765" w:type="dxa"/>
            <w:tcBorders>
              <w:top w:val="single" w:sz="4" w:space="0" w:color="000000"/>
              <w:left w:val="single" w:sz="4" w:space="0" w:color="000000"/>
              <w:bottom w:val="single" w:sz="4" w:space="0" w:color="000000"/>
              <w:right w:val="single" w:sz="4" w:space="0" w:color="000000"/>
            </w:tcBorders>
            <w:shd w:val="pct10" w:color="auto" w:fill="auto"/>
          </w:tcPr>
          <w:p w14:paraId="39C74A41" w14:textId="77777777" w:rsidR="0076439F" w:rsidRDefault="00797BA7">
            <w:pPr>
              <w:adjustRightInd w:val="0"/>
              <w:snapToGrid w:val="0"/>
              <w:spacing w:beforeLines="50" w:before="120" w:afterLines="50" w:after="120"/>
              <w:jc w:val="center"/>
              <w:rPr>
                <w:b/>
                <w:lang w:val="es-CL"/>
              </w:rPr>
            </w:pPr>
            <w:r>
              <w:rPr>
                <w:b/>
                <w:lang w:val="es-CL"/>
              </w:rPr>
              <w:t>Nombre</w:t>
            </w:r>
          </w:p>
          <w:p w14:paraId="2D788452" w14:textId="77777777" w:rsidR="0076439F" w:rsidRDefault="00797BA7">
            <w:pPr>
              <w:adjustRightInd w:val="0"/>
              <w:snapToGrid w:val="0"/>
              <w:spacing w:beforeLines="50" w:before="120" w:afterLines="50" w:after="120"/>
              <w:jc w:val="center"/>
              <w:rPr>
                <w:b/>
                <w:lang w:val="es-CL"/>
              </w:rPr>
            </w:pPr>
            <w:r>
              <w:rPr>
                <w:b/>
                <w:lang w:val="es-CL"/>
              </w:rPr>
              <w:t>名称</w:t>
            </w:r>
          </w:p>
        </w:tc>
      </w:tr>
      <w:tr w:rsidR="0076439F" w14:paraId="142DE1ED" w14:textId="77777777">
        <w:trPr>
          <w:jc w:val="center"/>
        </w:trPr>
        <w:tc>
          <w:tcPr>
            <w:tcW w:w="1409" w:type="dxa"/>
            <w:vMerge w:val="restart"/>
            <w:tcBorders>
              <w:top w:val="single" w:sz="4" w:space="0" w:color="000000"/>
              <w:left w:val="single" w:sz="4" w:space="0" w:color="000000"/>
              <w:bottom w:val="single" w:sz="4" w:space="0" w:color="000000"/>
              <w:right w:val="single" w:sz="4" w:space="0" w:color="000000"/>
            </w:tcBorders>
            <w:vAlign w:val="center"/>
          </w:tcPr>
          <w:p w14:paraId="52848719" w14:textId="77777777" w:rsidR="0076439F" w:rsidRDefault="00797BA7">
            <w:pPr>
              <w:adjustRightInd w:val="0"/>
              <w:snapToGrid w:val="0"/>
              <w:spacing w:beforeLines="50" w:before="120" w:afterLines="50" w:after="120"/>
              <w:jc w:val="center"/>
              <w:rPr>
                <w:lang w:val="es-CL"/>
              </w:rPr>
            </w:pPr>
            <w:r>
              <w:rPr>
                <w:lang w:val="es-CL"/>
              </w:rPr>
              <w:t>Zona de información pública A</w:t>
            </w:r>
          </w:p>
          <w:p w14:paraId="413FA844" w14:textId="77777777" w:rsidR="0076439F" w:rsidRDefault="00797BA7">
            <w:pPr>
              <w:adjustRightInd w:val="0"/>
              <w:snapToGrid w:val="0"/>
              <w:spacing w:beforeLines="50" w:before="120" w:afterLines="50" w:after="120"/>
              <w:jc w:val="center"/>
              <w:rPr>
                <w:lang w:val="es-CL"/>
              </w:rPr>
            </w:pPr>
            <w:r>
              <w:rPr>
                <w:lang w:val="es-CL"/>
              </w:rPr>
              <w:t>A</w:t>
            </w:r>
            <w:r>
              <w:rPr>
                <w:lang w:val="es-CL"/>
              </w:rPr>
              <w:t>公共信息区</w:t>
            </w:r>
          </w:p>
        </w:tc>
        <w:tc>
          <w:tcPr>
            <w:tcW w:w="1295" w:type="dxa"/>
            <w:tcBorders>
              <w:top w:val="single" w:sz="4" w:space="0" w:color="000000"/>
              <w:left w:val="single" w:sz="4" w:space="0" w:color="000000"/>
              <w:bottom w:val="single" w:sz="4" w:space="0" w:color="000000"/>
              <w:right w:val="single" w:sz="4" w:space="0" w:color="000000"/>
            </w:tcBorders>
          </w:tcPr>
          <w:p w14:paraId="42271EE8" w14:textId="77777777" w:rsidR="0076439F" w:rsidRDefault="00797BA7">
            <w:pPr>
              <w:adjustRightInd w:val="0"/>
              <w:snapToGrid w:val="0"/>
              <w:spacing w:beforeLines="50" w:before="120" w:afterLines="50" w:after="120"/>
              <w:jc w:val="center"/>
              <w:rPr>
                <w:lang w:val="es-CL"/>
              </w:rPr>
            </w:pPr>
            <w:r>
              <w:rPr>
                <w:lang w:val="es-CL"/>
              </w:rPr>
              <w:t>A0</w:t>
            </w:r>
          </w:p>
        </w:tc>
        <w:tc>
          <w:tcPr>
            <w:tcW w:w="6765" w:type="dxa"/>
            <w:tcBorders>
              <w:top w:val="single" w:sz="4" w:space="0" w:color="000000"/>
              <w:left w:val="single" w:sz="4" w:space="0" w:color="000000"/>
              <w:bottom w:val="single" w:sz="4" w:space="0" w:color="000000"/>
              <w:right w:val="single" w:sz="4" w:space="0" w:color="000000"/>
            </w:tcBorders>
          </w:tcPr>
          <w:p w14:paraId="71D97AD4" w14:textId="77777777" w:rsidR="0076439F" w:rsidRDefault="00797BA7">
            <w:pPr>
              <w:adjustRightInd w:val="0"/>
              <w:snapToGrid w:val="0"/>
              <w:spacing w:beforeLines="20" w:before="48" w:afterLines="20" w:after="48"/>
              <w:rPr>
                <w:lang w:val="es-CL"/>
              </w:rPr>
            </w:pPr>
            <w:r>
              <w:rPr>
                <w:lang w:val="es-CL"/>
              </w:rPr>
              <w:t>Zona de visualización de tiempo, con letras en color blanco</w:t>
            </w:r>
          </w:p>
          <w:p w14:paraId="3F49FAF8" w14:textId="77777777" w:rsidR="0076439F" w:rsidRDefault="00797BA7">
            <w:pPr>
              <w:adjustRightInd w:val="0"/>
              <w:snapToGrid w:val="0"/>
              <w:spacing w:beforeLines="20" w:before="48" w:afterLines="20" w:after="48"/>
              <w:rPr>
                <w:lang w:val="es-CL"/>
              </w:rPr>
            </w:pPr>
            <w:r>
              <w:rPr>
                <w:lang w:val="es-CL"/>
              </w:rPr>
              <w:t>时间显示区，白色字体</w:t>
            </w:r>
          </w:p>
        </w:tc>
      </w:tr>
      <w:tr w:rsidR="0076439F" w14:paraId="0C42584D"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3F40EECE"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39162708" w14:textId="77777777" w:rsidR="0076439F" w:rsidRDefault="00797BA7">
            <w:pPr>
              <w:adjustRightInd w:val="0"/>
              <w:snapToGrid w:val="0"/>
              <w:spacing w:beforeLines="50" w:before="120" w:afterLines="50" w:after="120"/>
              <w:jc w:val="center"/>
              <w:rPr>
                <w:lang w:val="es-CL"/>
              </w:rPr>
            </w:pPr>
            <w:r>
              <w:rPr>
                <w:lang w:val="es-CL"/>
              </w:rPr>
              <w:t>A1</w:t>
            </w:r>
          </w:p>
        </w:tc>
        <w:tc>
          <w:tcPr>
            <w:tcW w:w="6765" w:type="dxa"/>
            <w:tcBorders>
              <w:top w:val="single" w:sz="4" w:space="0" w:color="000000"/>
              <w:left w:val="single" w:sz="4" w:space="0" w:color="000000"/>
              <w:bottom w:val="single" w:sz="4" w:space="0" w:color="000000"/>
              <w:right w:val="single" w:sz="4" w:space="0" w:color="000000"/>
            </w:tcBorders>
          </w:tcPr>
          <w:p w14:paraId="21E441B7" w14:textId="77777777" w:rsidR="0076439F" w:rsidRDefault="00797BA7">
            <w:pPr>
              <w:adjustRightInd w:val="0"/>
              <w:snapToGrid w:val="0"/>
              <w:spacing w:beforeLines="20" w:before="48" w:afterLines="20" w:after="48"/>
              <w:rPr>
                <w:lang w:val="es-CL"/>
              </w:rPr>
            </w:pPr>
            <w:r>
              <w:rPr>
                <w:lang w:val="es-CL"/>
              </w:rPr>
              <w:t>Información de estación, con letras en color blanco</w:t>
            </w:r>
          </w:p>
          <w:p w14:paraId="4CB9BADC" w14:textId="77777777" w:rsidR="0076439F" w:rsidRDefault="00797BA7">
            <w:pPr>
              <w:adjustRightInd w:val="0"/>
              <w:snapToGrid w:val="0"/>
              <w:spacing w:beforeLines="20" w:before="48" w:afterLines="20" w:after="48"/>
              <w:rPr>
                <w:lang w:val="es-CL"/>
              </w:rPr>
            </w:pPr>
            <w:r>
              <w:rPr>
                <w:lang w:val="es-CL"/>
              </w:rPr>
              <w:t>站点信息，白色字体</w:t>
            </w:r>
          </w:p>
        </w:tc>
      </w:tr>
      <w:tr w:rsidR="0076439F" w14:paraId="048187DA"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6842354C"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4F038EB5" w14:textId="77777777" w:rsidR="0076439F" w:rsidRDefault="00797BA7">
            <w:pPr>
              <w:adjustRightInd w:val="0"/>
              <w:snapToGrid w:val="0"/>
              <w:spacing w:beforeLines="50" w:before="120" w:afterLines="50" w:after="120"/>
              <w:jc w:val="center"/>
              <w:rPr>
                <w:lang w:val="es-CL"/>
              </w:rPr>
            </w:pPr>
            <w:r>
              <w:rPr>
                <w:lang w:val="es-CL"/>
              </w:rPr>
              <w:t>A2</w:t>
            </w:r>
          </w:p>
        </w:tc>
        <w:tc>
          <w:tcPr>
            <w:tcW w:w="6765" w:type="dxa"/>
            <w:tcBorders>
              <w:top w:val="single" w:sz="4" w:space="0" w:color="000000"/>
              <w:left w:val="single" w:sz="4" w:space="0" w:color="000000"/>
              <w:bottom w:val="single" w:sz="4" w:space="0" w:color="000000"/>
              <w:right w:val="single" w:sz="4" w:space="0" w:color="000000"/>
            </w:tcBorders>
          </w:tcPr>
          <w:p w14:paraId="56869762" w14:textId="77777777" w:rsidR="0076439F" w:rsidRDefault="00797BA7">
            <w:pPr>
              <w:adjustRightInd w:val="0"/>
              <w:snapToGrid w:val="0"/>
              <w:spacing w:beforeLines="20" w:before="48" w:afterLines="20" w:after="48"/>
              <w:rPr>
                <w:lang w:val="es-CL"/>
              </w:rPr>
            </w:pPr>
            <w:r>
              <w:rPr>
                <w:lang w:val="es-CL"/>
              </w:rPr>
              <w:t>Información del modo de conducción, con letras en color blanco</w:t>
            </w:r>
          </w:p>
          <w:p w14:paraId="046A7E72" w14:textId="77777777" w:rsidR="0076439F" w:rsidRDefault="00797BA7">
            <w:pPr>
              <w:adjustRightInd w:val="0"/>
              <w:snapToGrid w:val="0"/>
              <w:spacing w:beforeLines="20" w:before="48" w:afterLines="20" w:after="48"/>
              <w:rPr>
                <w:lang w:val="es-CL"/>
              </w:rPr>
            </w:pPr>
            <w:r>
              <w:rPr>
                <w:lang w:val="es-CL"/>
              </w:rPr>
              <w:t>驾驶模式信息，白色字体</w:t>
            </w:r>
          </w:p>
        </w:tc>
      </w:tr>
      <w:tr w:rsidR="0076439F" w14:paraId="09EE86C6"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78455EA7"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184D302B" w14:textId="77777777" w:rsidR="0076439F" w:rsidRDefault="00797BA7">
            <w:pPr>
              <w:adjustRightInd w:val="0"/>
              <w:snapToGrid w:val="0"/>
              <w:spacing w:beforeLines="50" w:before="120" w:afterLines="50" w:after="120"/>
              <w:jc w:val="center"/>
              <w:rPr>
                <w:lang w:val="es-CL"/>
              </w:rPr>
            </w:pPr>
            <w:r>
              <w:rPr>
                <w:lang w:val="es-CL"/>
              </w:rPr>
              <w:t>A3</w:t>
            </w:r>
          </w:p>
        </w:tc>
        <w:tc>
          <w:tcPr>
            <w:tcW w:w="6765" w:type="dxa"/>
            <w:tcBorders>
              <w:top w:val="single" w:sz="4" w:space="0" w:color="000000"/>
              <w:left w:val="single" w:sz="4" w:space="0" w:color="000000"/>
              <w:bottom w:val="single" w:sz="4" w:space="0" w:color="000000"/>
              <w:right w:val="single" w:sz="4" w:space="0" w:color="000000"/>
            </w:tcBorders>
          </w:tcPr>
          <w:p w14:paraId="643DB311" w14:textId="77777777" w:rsidR="0076439F" w:rsidRDefault="00797BA7">
            <w:pPr>
              <w:adjustRightInd w:val="0"/>
              <w:snapToGrid w:val="0"/>
              <w:spacing w:beforeLines="20" w:before="48" w:afterLines="20" w:after="48"/>
              <w:rPr>
                <w:lang w:val="es-CL"/>
              </w:rPr>
            </w:pPr>
            <w:r>
              <w:rPr>
                <w:lang w:val="es-CL"/>
              </w:rPr>
              <w:t>Velocidad objetiva y velocidad real, con letras en color blanco</w:t>
            </w:r>
          </w:p>
          <w:p w14:paraId="2E0B7E06" w14:textId="77777777" w:rsidR="0076439F" w:rsidRDefault="00797BA7">
            <w:pPr>
              <w:adjustRightInd w:val="0"/>
              <w:snapToGrid w:val="0"/>
              <w:spacing w:beforeLines="20" w:before="48" w:afterLines="20" w:after="48"/>
              <w:rPr>
                <w:lang w:val="es-CL"/>
              </w:rPr>
            </w:pPr>
            <w:r>
              <w:rPr>
                <w:lang w:val="es-CL"/>
              </w:rPr>
              <w:t>目标及实际速度，白色字体</w:t>
            </w:r>
          </w:p>
        </w:tc>
      </w:tr>
      <w:tr w:rsidR="0076439F" w14:paraId="69FE50B2"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1EB4FE33"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20889AB5" w14:textId="77777777" w:rsidR="0076439F" w:rsidRDefault="00797BA7">
            <w:pPr>
              <w:adjustRightInd w:val="0"/>
              <w:snapToGrid w:val="0"/>
              <w:spacing w:beforeLines="50" w:before="120" w:afterLines="50" w:after="120"/>
              <w:jc w:val="center"/>
              <w:rPr>
                <w:lang w:val="es-CL"/>
              </w:rPr>
            </w:pPr>
            <w:r>
              <w:rPr>
                <w:lang w:val="es-CL"/>
              </w:rPr>
              <w:t>A4</w:t>
            </w:r>
          </w:p>
        </w:tc>
        <w:tc>
          <w:tcPr>
            <w:tcW w:w="6765" w:type="dxa"/>
            <w:tcBorders>
              <w:top w:val="single" w:sz="4" w:space="0" w:color="000000"/>
              <w:left w:val="single" w:sz="4" w:space="0" w:color="000000"/>
              <w:bottom w:val="single" w:sz="4" w:space="0" w:color="000000"/>
              <w:right w:val="single" w:sz="4" w:space="0" w:color="000000"/>
            </w:tcBorders>
          </w:tcPr>
          <w:p w14:paraId="33A3E3BA" w14:textId="77777777" w:rsidR="0076439F" w:rsidRDefault="00797BA7">
            <w:pPr>
              <w:adjustRightInd w:val="0"/>
              <w:snapToGrid w:val="0"/>
              <w:spacing w:beforeLines="20" w:before="48" w:afterLines="20" w:after="48"/>
              <w:rPr>
                <w:lang w:val="es-CL"/>
              </w:rPr>
            </w:pPr>
            <w:r>
              <w:rPr>
                <w:lang w:val="es-CL"/>
              </w:rPr>
              <w:t>Zona de advertencia de información de falla</w:t>
            </w:r>
          </w:p>
          <w:p w14:paraId="31642579" w14:textId="77777777" w:rsidR="0076439F" w:rsidRDefault="00797BA7">
            <w:pPr>
              <w:adjustRightInd w:val="0"/>
              <w:snapToGrid w:val="0"/>
              <w:spacing w:beforeLines="20" w:before="48" w:afterLines="20" w:after="48"/>
              <w:rPr>
                <w:lang w:val="es-CL"/>
              </w:rPr>
            </w:pPr>
            <w:r>
              <w:rPr>
                <w:lang w:val="es-CL"/>
              </w:rPr>
              <w:t>故障信息提示区</w:t>
            </w:r>
          </w:p>
        </w:tc>
      </w:tr>
      <w:tr w:rsidR="0076439F" w14:paraId="06A87BF4" w14:textId="77777777">
        <w:trPr>
          <w:jc w:val="center"/>
        </w:trPr>
        <w:tc>
          <w:tcPr>
            <w:tcW w:w="1409" w:type="dxa"/>
            <w:tcBorders>
              <w:top w:val="single" w:sz="4" w:space="0" w:color="000000"/>
              <w:left w:val="single" w:sz="4" w:space="0" w:color="000000"/>
              <w:bottom w:val="single" w:sz="4" w:space="0" w:color="000000"/>
              <w:right w:val="single" w:sz="4" w:space="0" w:color="000000"/>
            </w:tcBorders>
          </w:tcPr>
          <w:p w14:paraId="5C6AB047" w14:textId="77777777" w:rsidR="0076439F" w:rsidRDefault="00797BA7">
            <w:pPr>
              <w:adjustRightInd w:val="0"/>
              <w:snapToGrid w:val="0"/>
              <w:spacing w:beforeLines="50" w:before="120" w:afterLines="50" w:after="120"/>
              <w:jc w:val="center"/>
              <w:rPr>
                <w:lang w:val="es-CL"/>
              </w:rPr>
            </w:pPr>
            <w:r>
              <w:rPr>
                <w:lang w:val="es-CL"/>
              </w:rPr>
              <w:t>B</w:t>
            </w:r>
          </w:p>
        </w:tc>
        <w:tc>
          <w:tcPr>
            <w:tcW w:w="1295" w:type="dxa"/>
            <w:tcBorders>
              <w:top w:val="single" w:sz="4" w:space="0" w:color="000000"/>
              <w:left w:val="single" w:sz="4" w:space="0" w:color="000000"/>
              <w:bottom w:val="single" w:sz="4" w:space="0" w:color="000000"/>
              <w:right w:val="single" w:sz="4" w:space="0" w:color="000000"/>
            </w:tcBorders>
          </w:tcPr>
          <w:p w14:paraId="03F9780D" w14:textId="77777777" w:rsidR="0076439F" w:rsidRDefault="0076439F">
            <w:pPr>
              <w:adjustRightInd w:val="0"/>
              <w:snapToGrid w:val="0"/>
              <w:spacing w:beforeLines="50" w:before="120" w:afterLines="50" w:after="120"/>
              <w:jc w:val="center"/>
              <w:rPr>
                <w:lang w:val="es-CL"/>
              </w:rPr>
            </w:pPr>
          </w:p>
        </w:tc>
        <w:tc>
          <w:tcPr>
            <w:tcW w:w="6765" w:type="dxa"/>
            <w:tcBorders>
              <w:top w:val="single" w:sz="4" w:space="0" w:color="000000"/>
              <w:left w:val="single" w:sz="4" w:space="0" w:color="000000"/>
              <w:bottom w:val="single" w:sz="4" w:space="0" w:color="000000"/>
              <w:right w:val="single" w:sz="4" w:space="0" w:color="000000"/>
            </w:tcBorders>
          </w:tcPr>
          <w:p w14:paraId="147F3F8D" w14:textId="77777777" w:rsidR="0076439F" w:rsidRDefault="00797BA7">
            <w:pPr>
              <w:adjustRightInd w:val="0"/>
              <w:snapToGrid w:val="0"/>
              <w:spacing w:beforeLines="20" w:before="48" w:afterLines="20" w:after="48"/>
              <w:rPr>
                <w:lang w:val="es-CL"/>
              </w:rPr>
            </w:pPr>
            <w:r>
              <w:rPr>
                <w:lang w:val="es-CL"/>
              </w:rPr>
              <w:t>Zona de visualización de parámetros principales e información de estado de equipo</w:t>
            </w:r>
          </w:p>
          <w:p w14:paraId="70B5B9DE" w14:textId="77777777" w:rsidR="0076439F" w:rsidRDefault="00797BA7">
            <w:pPr>
              <w:adjustRightInd w:val="0"/>
              <w:snapToGrid w:val="0"/>
              <w:spacing w:beforeLines="20" w:before="48" w:afterLines="20" w:after="48"/>
              <w:rPr>
                <w:lang w:val="es-CL"/>
              </w:rPr>
            </w:pPr>
            <w:r>
              <w:rPr>
                <w:lang w:val="es-CL"/>
              </w:rPr>
              <w:t>主要参数及设备状态信息显示区</w:t>
            </w:r>
          </w:p>
        </w:tc>
      </w:tr>
      <w:tr w:rsidR="0076439F" w14:paraId="5ECD0493" w14:textId="77777777">
        <w:trPr>
          <w:jc w:val="center"/>
        </w:trPr>
        <w:tc>
          <w:tcPr>
            <w:tcW w:w="1409" w:type="dxa"/>
            <w:tcBorders>
              <w:top w:val="single" w:sz="4" w:space="0" w:color="000000"/>
              <w:left w:val="single" w:sz="4" w:space="0" w:color="000000"/>
              <w:bottom w:val="single" w:sz="4" w:space="0" w:color="000000"/>
              <w:right w:val="single" w:sz="4" w:space="0" w:color="000000"/>
            </w:tcBorders>
          </w:tcPr>
          <w:p w14:paraId="08A7EE53" w14:textId="77777777" w:rsidR="0076439F" w:rsidRDefault="00797BA7">
            <w:pPr>
              <w:adjustRightInd w:val="0"/>
              <w:snapToGrid w:val="0"/>
              <w:spacing w:beforeLines="50" w:before="120" w:afterLines="50" w:after="120"/>
              <w:jc w:val="center"/>
              <w:rPr>
                <w:lang w:val="es-CL"/>
              </w:rPr>
            </w:pPr>
            <w:r>
              <w:rPr>
                <w:lang w:val="es-CL"/>
              </w:rPr>
              <w:t>C0-C9</w:t>
            </w:r>
          </w:p>
        </w:tc>
        <w:tc>
          <w:tcPr>
            <w:tcW w:w="1295" w:type="dxa"/>
            <w:tcBorders>
              <w:top w:val="single" w:sz="4" w:space="0" w:color="000000"/>
              <w:left w:val="single" w:sz="4" w:space="0" w:color="000000"/>
              <w:bottom w:val="single" w:sz="4" w:space="0" w:color="000000"/>
              <w:right w:val="single" w:sz="4" w:space="0" w:color="000000"/>
            </w:tcBorders>
          </w:tcPr>
          <w:p w14:paraId="2D6E9FD9" w14:textId="77777777" w:rsidR="0076439F" w:rsidRDefault="0076439F">
            <w:pPr>
              <w:adjustRightInd w:val="0"/>
              <w:snapToGrid w:val="0"/>
              <w:spacing w:beforeLines="50" w:before="120" w:afterLines="50" w:after="120"/>
              <w:jc w:val="center"/>
              <w:rPr>
                <w:lang w:val="es-CL"/>
              </w:rPr>
            </w:pPr>
          </w:p>
        </w:tc>
        <w:tc>
          <w:tcPr>
            <w:tcW w:w="6765" w:type="dxa"/>
            <w:tcBorders>
              <w:top w:val="single" w:sz="4" w:space="0" w:color="000000"/>
              <w:left w:val="single" w:sz="4" w:space="0" w:color="000000"/>
              <w:bottom w:val="single" w:sz="4" w:space="0" w:color="000000"/>
              <w:right w:val="single" w:sz="4" w:space="0" w:color="000000"/>
            </w:tcBorders>
          </w:tcPr>
          <w:p w14:paraId="07F71C6E" w14:textId="77777777" w:rsidR="0076439F" w:rsidRDefault="00797BA7">
            <w:pPr>
              <w:adjustRightInd w:val="0"/>
              <w:snapToGrid w:val="0"/>
              <w:spacing w:beforeLines="20" w:before="48" w:afterLines="20" w:after="48"/>
              <w:rPr>
                <w:lang w:val="es-CL"/>
              </w:rPr>
            </w:pPr>
            <w:r>
              <w:rPr>
                <w:lang w:val="es-CL"/>
              </w:rPr>
              <w:t>Zona de advertencia de información de tecla (para los contenidos de las teclas, véase el árbol estructural de menú de la interfaz)</w:t>
            </w:r>
          </w:p>
          <w:p w14:paraId="2E0A5E36" w14:textId="77777777" w:rsidR="0076439F" w:rsidRDefault="00797BA7">
            <w:pPr>
              <w:adjustRightInd w:val="0"/>
              <w:snapToGrid w:val="0"/>
              <w:spacing w:beforeLines="20" w:before="48" w:afterLines="20" w:after="48"/>
              <w:rPr>
                <w:lang w:val="es-CL"/>
              </w:rPr>
            </w:pPr>
            <w:r>
              <w:rPr>
                <w:lang w:val="es-CL"/>
              </w:rPr>
              <w:t>按键信息提示区（按键内容见界面菜单结构树）</w:t>
            </w:r>
          </w:p>
        </w:tc>
      </w:tr>
    </w:tbl>
    <w:p w14:paraId="7A3555C3"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33" w:name="_Toc26979775"/>
      <w:bookmarkStart w:id="34" w:name="_Toc3817962"/>
      <w:bookmarkStart w:id="35" w:name="_Toc3799052"/>
      <w:bookmarkStart w:id="36" w:name="_Toc483641250"/>
      <w:bookmarkStart w:id="37" w:name="_Toc483310242"/>
      <w:bookmarkStart w:id="38" w:name="_Toc483299327"/>
      <w:bookmarkStart w:id="39" w:name="_Toc483301792"/>
      <w:bookmarkStart w:id="40" w:name="_Toc483301929"/>
      <w:bookmarkStart w:id="41" w:name="_Toc483309827"/>
      <w:r>
        <w:rPr>
          <w:b w:val="0"/>
          <w:bCs/>
          <w:sz w:val="21"/>
          <w:szCs w:val="21"/>
          <w:lang w:val="es-CL"/>
        </w:rPr>
        <w:t>Descripción de la zona de información pública A</w:t>
      </w:r>
      <w:bookmarkStart w:id="42" w:name="_Toc26979776"/>
      <w:bookmarkEnd w:id="33"/>
      <w:r>
        <w:rPr>
          <w:b w:val="0"/>
          <w:bCs/>
          <w:sz w:val="21"/>
          <w:szCs w:val="21"/>
          <w:lang w:val="es-CL"/>
        </w:rPr>
        <w:t>(A</w:t>
      </w:r>
      <w:r>
        <w:rPr>
          <w:b w:val="0"/>
          <w:bCs/>
          <w:sz w:val="21"/>
          <w:szCs w:val="21"/>
          <w:lang w:val="es-CL"/>
        </w:rPr>
        <w:t>区公共信息区说明</w:t>
      </w:r>
      <w:bookmarkEnd w:id="34"/>
      <w:bookmarkEnd w:id="35"/>
      <w:bookmarkEnd w:id="36"/>
      <w:bookmarkEnd w:id="37"/>
      <w:bookmarkEnd w:id="38"/>
      <w:bookmarkEnd w:id="39"/>
      <w:bookmarkEnd w:id="40"/>
      <w:bookmarkEnd w:id="41"/>
      <w:bookmarkEnd w:id="42"/>
      <w:r>
        <w:rPr>
          <w:b w:val="0"/>
          <w:bCs/>
          <w:sz w:val="21"/>
          <w:szCs w:val="21"/>
          <w:lang w:val="es-CL"/>
        </w:rPr>
        <w:t>)</w:t>
      </w:r>
    </w:p>
    <w:p w14:paraId="6B281C4A" w14:textId="3A17CDD4" w:rsidR="0076439F" w:rsidRDefault="00170029">
      <w:pPr>
        <w:adjustRightInd w:val="0"/>
        <w:snapToGrid w:val="0"/>
        <w:spacing w:beforeLines="50" w:before="120" w:afterLines="50" w:after="120"/>
        <w:rPr>
          <w:lang w:val="es-CL"/>
        </w:rPr>
      </w:pPr>
      <w:r>
        <w:rPr>
          <w:lang w:val="es-CL"/>
        </w:rPr>
        <w:object w:dxaOrig="22798" w:dyaOrig="2355" w14:anchorId="290F7DAF">
          <v:shape id="_x0000_i1027" type="#_x0000_t75" style="width:470.75pt;height:56.75pt" o:ole="">
            <v:imagedata r:id="rId20" o:title=""/>
          </v:shape>
          <o:OLEObject Type="Embed" ProgID="Visio.Drawing.11" ShapeID="_x0000_i1027" DrawAspect="Content" ObjectID="_1710235098" r:id="rId21"/>
        </w:object>
      </w:r>
    </w:p>
    <w:p w14:paraId="7CD225DC" w14:textId="77777777" w:rsidR="0076439F" w:rsidRDefault="00797BA7">
      <w:pPr>
        <w:adjustRightInd w:val="0"/>
        <w:snapToGrid w:val="0"/>
        <w:spacing w:beforeLines="50" w:before="120" w:afterLines="50" w:after="120"/>
        <w:jc w:val="center"/>
        <w:rPr>
          <w:lang w:val="es-CL"/>
        </w:rPr>
      </w:pPr>
      <w:r>
        <w:rPr>
          <w:lang w:val="es-CL"/>
        </w:rPr>
        <w:t>Diagrama esquemático de la zona A</w:t>
      </w:r>
    </w:p>
    <w:p w14:paraId="2503672E" w14:textId="77777777" w:rsidR="0076439F" w:rsidRDefault="00797BA7">
      <w:pPr>
        <w:adjustRightInd w:val="0"/>
        <w:snapToGrid w:val="0"/>
        <w:spacing w:beforeLines="50" w:before="120" w:afterLines="50" w:after="120"/>
        <w:jc w:val="center"/>
        <w:rPr>
          <w:lang w:val="es-CL"/>
        </w:rPr>
      </w:pPr>
      <w:r>
        <w:rPr>
          <w:lang w:val="es-CL"/>
        </w:rPr>
        <w:t>A</w:t>
      </w:r>
      <w:r>
        <w:rPr>
          <w:lang w:val="es-CL"/>
        </w:rPr>
        <w:t>区示意图</w:t>
      </w:r>
    </w:p>
    <w:p w14:paraId="0E9A05BD" w14:textId="451377C6" w:rsidR="0076439F" w:rsidRDefault="00A70005">
      <w:pPr>
        <w:adjustRightInd w:val="0"/>
        <w:snapToGrid w:val="0"/>
        <w:spacing w:beforeLines="50" w:before="120" w:afterLines="50" w:after="120"/>
        <w:rPr>
          <w:lang w:val="es-CL"/>
        </w:rPr>
      </w:pPr>
      <w:r w:rsidRPr="00A70005">
        <w:rPr>
          <w:lang w:val="es-CL"/>
        </w:rPr>
        <w:t>La información del Área A se muestra en cualquier interfaz, incluida la fecha, la hora, la estación actual, la estación terminal, la velocidad objetivo, la velocidad real y la advertencia de falla (consulte la Tabla 3).</w:t>
      </w:r>
    </w:p>
    <w:p w14:paraId="45DAD5B6" w14:textId="77777777" w:rsidR="0076439F" w:rsidRDefault="00797BA7">
      <w:pPr>
        <w:adjustRightInd w:val="0"/>
        <w:snapToGrid w:val="0"/>
        <w:spacing w:beforeLines="50" w:before="120" w:afterLines="50" w:after="120"/>
        <w:rPr>
          <w:lang w:val="es-CL"/>
        </w:rPr>
      </w:pPr>
      <w:r>
        <w:rPr>
          <w:lang w:val="es-CL"/>
        </w:rPr>
        <w:lastRenderedPageBreak/>
        <w:t>A</w:t>
      </w:r>
      <w:r>
        <w:rPr>
          <w:lang w:val="es-CL"/>
        </w:rPr>
        <w:t>区信息在任何界面均有显示，分别显示的是日期、时间、当前站、终点站、当前运行模式、目标速度、实际速度、故障提示（见表</w:t>
      </w:r>
      <w:r>
        <w:rPr>
          <w:lang w:val="es-CL"/>
        </w:rPr>
        <w:t>3</w:t>
      </w:r>
      <w:r>
        <w:rPr>
          <w:lang w:val="es-CL"/>
        </w:rPr>
        <w:t>）。</w:t>
      </w:r>
    </w:p>
    <w:p w14:paraId="77458DD7" w14:textId="77777777" w:rsidR="0076439F" w:rsidRDefault="00797BA7">
      <w:pPr>
        <w:pStyle w:val="a9"/>
        <w:numPr>
          <w:ilvl w:val="2"/>
          <w:numId w:val="1"/>
        </w:numPr>
        <w:snapToGrid w:val="0"/>
        <w:spacing w:beforeLines="50" w:afterLines="50" w:line="360" w:lineRule="auto"/>
        <w:ind w:left="1276" w:hanging="567"/>
        <w:rPr>
          <w:b w:val="0"/>
          <w:sz w:val="21"/>
          <w:lang w:val="es-CL"/>
        </w:rPr>
      </w:pPr>
      <w:bookmarkStart w:id="43" w:name="_Toc26979777"/>
      <w:bookmarkStart w:id="44" w:name="_Toc483301930"/>
      <w:bookmarkStart w:id="45" w:name="_Toc483309828"/>
      <w:bookmarkStart w:id="46" w:name="_Toc483310243"/>
      <w:bookmarkStart w:id="47" w:name="_Toc483641251"/>
      <w:bookmarkStart w:id="48" w:name="_Toc3799053"/>
      <w:bookmarkStart w:id="49" w:name="_Toc3817963"/>
      <w:bookmarkStart w:id="50" w:name="_Toc483299328"/>
      <w:bookmarkStart w:id="51" w:name="_Toc483301793"/>
      <w:r>
        <w:rPr>
          <w:b w:val="0"/>
          <w:sz w:val="21"/>
          <w:lang w:val="es-CL"/>
        </w:rPr>
        <w:t>Descripción de la zona de visualización de estado de equipo B</w:t>
      </w:r>
      <w:bookmarkStart w:id="52" w:name="_Toc26979778"/>
      <w:bookmarkEnd w:id="43"/>
      <w:r>
        <w:rPr>
          <w:b w:val="0"/>
          <w:sz w:val="21"/>
          <w:lang w:val="es-CL"/>
        </w:rPr>
        <w:t>(B</w:t>
      </w:r>
      <w:r>
        <w:rPr>
          <w:b w:val="0"/>
          <w:sz w:val="21"/>
          <w:lang w:val="es-CL"/>
        </w:rPr>
        <w:t>区设备状态显示区说明</w:t>
      </w:r>
      <w:bookmarkEnd w:id="44"/>
      <w:bookmarkEnd w:id="45"/>
      <w:bookmarkEnd w:id="46"/>
      <w:bookmarkEnd w:id="47"/>
      <w:bookmarkEnd w:id="48"/>
      <w:bookmarkEnd w:id="49"/>
      <w:bookmarkEnd w:id="50"/>
      <w:bookmarkEnd w:id="51"/>
      <w:bookmarkEnd w:id="52"/>
      <w:r>
        <w:rPr>
          <w:b w:val="0"/>
          <w:sz w:val="21"/>
          <w:lang w:val="es-CL"/>
        </w:rPr>
        <w:t>)</w:t>
      </w:r>
    </w:p>
    <w:p w14:paraId="425F726F"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La zona B sirve para visualizar la información de equipo de la interfaz correspondiente, la descripción específica se da según cada interfaz de visualización.</w:t>
      </w:r>
    </w:p>
    <w:p w14:paraId="62B5D394"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B</w:t>
      </w:r>
      <w:r>
        <w:rPr>
          <w:rFonts w:ascii="Arial" w:hAnsi="Arial" w:cs="Arial"/>
          <w:iCs w:val="0"/>
          <w:color w:val="auto"/>
          <w:sz w:val="21"/>
          <w:szCs w:val="21"/>
          <w:lang w:val="es-CL"/>
        </w:rPr>
        <w:t>区用于显示相应界面的设备信息，具体依据各显示界面做出说明。</w:t>
      </w:r>
    </w:p>
    <w:p w14:paraId="7482CB00"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53" w:name="_Toc26979779"/>
      <w:bookmarkStart w:id="54" w:name="_Toc483299329"/>
      <w:bookmarkStart w:id="55" w:name="_Toc477365946"/>
      <w:bookmarkStart w:id="56" w:name="_Toc483301794"/>
      <w:bookmarkStart w:id="57" w:name="_Toc483301931"/>
      <w:bookmarkStart w:id="58" w:name="_Toc483309829"/>
      <w:bookmarkStart w:id="59" w:name="_Toc483310244"/>
      <w:bookmarkStart w:id="60" w:name="_Toc483641252"/>
      <w:bookmarkStart w:id="61" w:name="_Toc3799054"/>
      <w:bookmarkStart w:id="62" w:name="_Toc3817964"/>
      <w:r>
        <w:rPr>
          <w:b w:val="0"/>
          <w:bCs/>
          <w:sz w:val="21"/>
          <w:szCs w:val="21"/>
          <w:lang w:val="es-CL"/>
        </w:rPr>
        <w:t>Zona de advertencia de información de tecla C</w:t>
      </w:r>
      <w:bookmarkStart w:id="63" w:name="_Toc26979780"/>
      <w:bookmarkEnd w:id="53"/>
      <w:r>
        <w:rPr>
          <w:b w:val="0"/>
          <w:bCs/>
          <w:sz w:val="21"/>
          <w:szCs w:val="21"/>
          <w:lang w:val="es-CL"/>
        </w:rPr>
        <w:t>(C</w:t>
      </w:r>
      <w:r>
        <w:rPr>
          <w:b w:val="0"/>
          <w:bCs/>
          <w:sz w:val="21"/>
          <w:szCs w:val="21"/>
          <w:lang w:val="es-CL"/>
        </w:rPr>
        <w:t>区按键信息提示区</w:t>
      </w:r>
      <w:bookmarkEnd w:id="54"/>
      <w:bookmarkEnd w:id="55"/>
      <w:bookmarkEnd w:id="56"/>
      <w:bookmarkEnd w:id="57"/>
      <w:bookmarkEnd w:id="58"/>
      <w:bookmarkEnd w:id="59"/>
      <w:bookmarkEnd w:id="60"/>
      <w:bookmarkEnd w:id="61"/>
      <w:bookmarkEnd w:id="62"/>
      <w:bookmarkEnd w:id="63"/>
      <w:r>
        <w:rPr>
          <w:b w:val="0"/>
          <w:bCs/>
          <w:sz w:val="21"/>
          <w:szCs w:val="21"/>
          <w:lang w:val="es-CL"/>
        </w:rPr>
        <w:t>)</w:t>
      </w:r>
    </w:p>
    <w:p w14:paraId="58B2B0F7"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La zona C se visualiza en cualquier interfaz, y la conmutación entre cada interfaz se realiza de acuerdo con el árbol estructural de pantalla. C0-C9 corresponden respectivamente a las distintas interfaces de primer nivel (son definidas provisionalmente a continuación).</w:t>
      </w:r>
    </w:p>
    <w:p w14:paraId="5A3BD835"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C</w:t>
      </w:r>
      <w:r>
        <w:rPr>
          <w:rFonts w:ascii="Arial" w:hAnsi="Arial" w:cs="Arial"/>
          <w:iCs w:val="0"/>
          <w:color w:val="auto"/>
          <w:sz w:val="21"/>
          <w:szCs w:val="21"/>
          <w:lang w:val="es-CL"/>
        </w:rPr>
        <w:t>区在任何界面均显示，根据显示屏结构树实现各界面间的跳转。</w:t>
      </w:r>
      <w:r>
        <w:rPr>
          <w:rFonts w:ascii="Arial" w:hAnsi="Arial" w:cs="Arial"/>
          <w:iCs w:val="0"/>
          <w:color w:val="auto"/>
          <w:sz w:val="21"/>
          <w:szCs w:val="21"/>
          <w:lang w:val="es-CL"/>
        </w:rPr>
        <w:t>C0~C9</w:t>
      </w:r>
      <w:r>
        <w:rPr>
          <w:rFonts w:ascii="Arial" w:hAnsi="Arial" w:cs="Arial"/>
          <w:iCs w:val="0"/>
          <w:color w:val="auto"/>
          <w:sz w:val="21"/>
          <w:szCs w:val="21"/>
          <w:lang w:val="es-CL"/>
        </w:rPr>
        <w:t>分别对应不同的一级界面</w:t>
      </w:r>
      <w:r>
        <w:rPr>
          <w:rFonts w:ascii="Arial" w:hAnsi="Arial" w:cs="Arial"/>
          <w:iCs w:val="0"/>
          <w:color w:val="auto"/>
          <w:sz w:val="21"/>
          <w:szCs w:val="21"/>
          <w:lang w:val="es-CL"/>
        </w:rPr>
        <w:t>(</w:t>
      </w:r>
      <w:r>
        <w:rPr>
          <w:rFonts w:ascii="Arial" w:hAnsi="Arial" w:cs="Arial"/>
          <w:iCs w:val="0"/>
          <w:color w:val="auto"/>
          <w:sz w:val="21"/>
          <w:szCs w:val="21"/>
          <w:lang w:val="es-CL"/>
        </w:rPr>
        <w:t>暂定如下</w:t>
      </w:r>
      <w:r>
        <w:rPr>
          <w:rFonts w:ascii="Arial" w:hAnsi="Arial" w:cs="Arial"/>
          <w:iCs w:val="0"/>
          <w:color w:val="auto"/>
          <w:sz w:val="21"/>
          <w:szCs w:val="21"/>
          <w:lang w:val="es-CL"/>
        </w:rPr>
        <w:t>)</w:t>
      </w:r>
      <w:r>
        <w:rPr>
          <w:rFonts w:ascii="Arial" w:hAnsi="Arial" w:cs="Arial"/>
          <w:iCs w:val="0"/>
          <w:color w:val="auto"/>
          <w:sz w:val="21"/>
          <w:szCs w:val="21"/>
          <w:lang w:val="es-CL"/>
        </w:rPr>
        <w:t>。</w:t>
      </w:r>
    </w:p>
    <w:p w14:paraId="75550FEE" w14:textId="734EE887" w:rsidR="00315AB9" w:rsidRDefault="00315AB9">
      <w:pPr>
        <w:pStyle w:val="afffff1"/>
        <w:widowControl/>
        <w:tabs>
          <w:tab w:val="clear" w:pos="360"/>
        </w:tabs>
        <w:adjustRightInd w:val="0"/>
        <w:snapToGrid w:val="0"/>
        <w:spacing w:beforeLines="50" w:before="120" w:afterLines="50" w:after="120" w:line="312" w:lineRule="auto"/>
        <w:ind w:left="480" w:hangingChars="200" w:hanging="480"/>
        <w:rPr>
          <w:rFonts w:ascii="Arial" w:hAnsi="Arial" w:cs="Arial"/>
          <w:iCs w:val="0"/>
          <w:color w:val="auto"/>
          <w:sz w:val="21"/>
          <w:szCs w:val="21"/>
          <w:lang w:val="es-CL"/>
        </w:rPr>
      </w:pPr>
      <w:r>
        <w:rPr>
          <w:noProof/>
        </w:rPr>
        <w:drawing>
          <wp:inline distT="0" distB="0" distL="0" distR="0" wp14:anchorId="353B7E4D" wp14:editId="2A0DC21D">
            <wp:extent cx="5943600" cy="420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0370"/>
                    </a:xfrm>
                    <a:prstGeom prst="rect">
                      <a:avLst/>
                    </a:prstGeom>
                  </pic:spPr>
                </pic:pic>
              </a:graphicData>
            </a:graphic>
          </wp:inline>
        </w:drawing>
      </w:r>
    </w:p>
    <w:p w14:paraId="44E25959" w14:textId="55B0A920" w:rsidR="0076439F" w:rsidRDefault="00797BA7">
      <w:pPr>
        <w:pStyle w:val="afffff1"/>
        <w:widowControl/>
        <w:tabs>
          <w:tab w:val="clear" w:pos="360"/>
        </w:tabs>
        <w:adjustRightInd w:val="0"/>
        <w:snapToGrid w:val="0"/>
        <w:spacing w:beforeLines="50" w:before="120" w:afterLines="50" w:after="120" w:line="312" w:lineRule="auto"/>
        <w:ind w:left="420" w:hangingChars="200" w:hanging="420"/>
        <w:rPr>
          <w:rFonts w:ascii="Arial" w:hAnsi="Arial" w:cs="Arial"/>
          <w:iCs w:val="0"/>
          <w:color w:val="auto"/>
          <w:sz w:val="21"/>
          <w:szCs w:val="21"/>
          <w:lang w:val="es-CL"/>
        </w:rPr>
      </w:pPr>
      <w:r>
        <w:rPr>
          <w:rFonts w:ascii="Arial" w:hAnsi="Arial" w:cs="Arial"/>
          <w:iCs w:val="0"/>
          <w:color w:val="auto"/>
          <w:sz w:val="21"/>
          <w:szCs w:val="21"/>
          <w:lang w:val="es-CL"/>
        </w:rPr>
        <w:t xml:space="preserve">   </w:t>
      </w:r>
      <w:r>
        <w:rPr>
          <w:rFonts w:ascii="Arial" w:hAnsi="Arial" w:cs="Arial"/>
          <w:iCs w:val="0"/>
          <w:color w:val="auto"/>
          <w:sz w:val="21"/>
          <w:szCs w:val="21"/>
          <w:lang w:val="es-CL"/>
        </w:rPr>
        <w:t>运行</w:t>
      </w:r>
      <w:r>
        <w:rPr>
          <w:rFonts w:ascii="Arial" w:hAnsi="Arial" w:cs="Arial"/>
          <w:iCs w:val="0"/>
          <w:color w:val="auto"/>
          <w:sz w:val="21"/>
          <w:szCs w:val="21"/>
          <w:lang w:val="es-CL"/>
        </w:rPr>
        <w:t xml:space="preserve">    </w:t>
      </w:r>
      <w:r>
        <w:rPr>
          <w:rFonts w:ascii="Arial" w:hAnsi="Arial" w:cs="Arial"/>
          <w:iCs w:val="0"/>
          <w:color w:val="auto"/>
          <w:sz w:val="21"/>
          <w:szCs w:val="21"/>
          <w:lang w:val="es-CL"/>
        </w:rPr>
        <w:t>设备</w:t>
      </w:r>
      <w:r>
        <w:rPr>
          <w:rFonts w:ascii="Arial" w:hAnsi="Arial" w:cs="Arial"/>
          <w:iCs w:val="0"/>
          <w:color w:val="auto"/>
          <w:sz w:val="21"/>
          <w:szCs w:val="21"/>
          <w:lang w:val="es-CL"/>
        </w:rPr>
        <w:t xml:space="preserve">     </w:t>
      </w:r>
      <w:r>
        <w:rPr>
          <w:rFonts w:ascii="Arial" w:hAnsi="Arial" w:cs="Arial"/>
          <w:iCs w:val="0"/>
          <w:color w:val="auto"/>
          <w:sz w:val="21"/>
          <w:szCs w:val="21"/>
          <w:lang w:val="es-CL"/>
        </w:rPr>
        <w:t>故障</w:t>
      </w:r>
      <w:r>
        <w:rPr>
          <w:rFonts w:ascii="Arial" w:hAnsi="Arial" w:cs="Arial"/>
          <w:iCs w:val="0"/>
          <w:color w:val="auto"/>
          <w:sz w:val="21"/>
          <w:szCs w:val="21"/>
          <w:lang w:val="es-CL"/>
        </w:rPr>
        <w:t xml:space="preserve">     </w:t>
      </w:r>
      <w:r>
        <w:rPr>
          <w:rFonts w:ascii="Arial" w:hAnsi="Arial" w:cs="Arial"/>
          <w:iCs w:val="0"/>
          <w:color w:val="auto"/>
          <w:sz w:val="21"/>
          <w:szCs w:val="21"/>
          <w:lang w:val="es-CL"/>
        </w:rPr>
        <w:t>旁路</w:t>
      </w:r>
      <w:r>
        <w:rPr>
          <w:rFonts w:ascii="Arial" w:hAnsi="Arial" w:cs="Arial"/>
          <w:iCs w:val="0"/>
          <w:color w:val="auto"/>
          <w:sz w:val="21"/>
          <w:szCs w:val="21"/>
          <w:lang w:val="es-CL"/>
        </w:rPr>
        <w:t xml:space="preserve">  </w:t>
      </w:r>
      <w:r>
        <w:rPr>
          <w:rFonts w:ascii="Arial" w:hAnsi="Arial" w:cs="Arial"/>
          <w:iCs w:val="0"/>
          <w:color w:val="auto"/>
          <w:sz w:val="21"/>
          <w:szCs w:val="21"/>
          <w:lang w:val="es-CL"/>
        </w:rPr>
        <w:t>牵引封锁</w:t>
      </w:r>
      <w:r>
        <w:rPr>
          <w:rFonts w:ascii="Arial" w:hAnsi="Arial" w:cs="Arial"/>
          <w:iCs w:val="0"/>
          <w:color w:val="auto"/>
          <w:sz w:val="21"/>
          <w:szCs w:val="21"/>
          <w:lang w:val="es-CL"/>
        </w:rPr>
        <w:t xml:space="preserve">  </w:t>
      </w:r>
      <w:r>
        <w:rPr>
          <w:rFonts w:ascii="Arial" w:hAnsi="Arial" w:cs="Arial"/>
          <w:iCs w:val="0"/>
          <w:color w:val="auto"/>
          <w:sz w:val="21"/>
          <w:szCs w:val="21"/>
          <w:lang w:val="es-CL"/>
        </w:rPr>
        <w:t>紧急制动</w:t>
      </w:r>
      <w:r>
        <w:rPr>
          <w:rFonts w:ascii="Arial" w:hAnsi="Arial" w:cs="Arial"/>
          <w:iCs w:val="0"/>
          <w:color w:val="auto"/>
          <w:sz w:val="21"/>
          <w:szCs w:val="21"/>
          <w:lang w:val="es-CL"/>
        </w:rPr>
        <w:t xml:space="preserve">  </w:t>
      </w:r>
      <w:r>
        <w:rPr>
          <w:rFonts w:ascii="Arial" w:hAnsi="Arial" w:cs="Arial"/>
          <w:iCs w:val="0"/>
          <w:color w:val="auto"/>
          <w:sz w:val="21"/>
          <w:szCs w:val="21"/>
          <w:lang w:val="es-CL"/>
        </w:rPr>
        <w:t>设置</w:t>
      </w:r>
      <w:r>
        <w:rPr>
          <w:rFonts w:ascii="Arial" w:hAnsi="Arial" w:cs="Arial"/>
          <w:iCs w:val="0"/>
          <w:color w:val="auto"/>
          <w:sz w:val="21"/>
          <w:szCs w:val="21"/>
          <w:lang w:val="es-CL"/>
        </w:rPr>
        <w:t xml:space="preserve">    </w:t>
      </w:r>
      <w:r>
        <w:rPr>
          <w:rFonts w:ascii="Arial" w:hAnsi="Arial" w:cs="Arial"/>
          <w:iCs w:val="0"/>
          <w:color w:val="auto"/>
          <w:sz w:val="21"/>
          <w:szCs w:val="21"/>
          <w:lang w:val="es-CL"/>
        </w:rPr>
        <w:t>维护</w:t>
      </w:r>
      <w:r>
        <w:rPr>
          <w:rFonts w:ascii="Arial" w:hAnsi="Arial" w:cs="Arial"/>
          <w:iCs w:val="0"/>
          <w:color w:val="auto"/>
          <w:sz w:val="21"/>
          <w:szCs w:val="21"/>
          <w:lang w:val="es-CL"/>
        </w:rPr>
        <w:t xml:space="preserve">  </w:t>
      </w:r>
      <w:r>
        <w:rPr>
          <w:rFonts w:ascii="Arial" w:hAnsi="Arial" w:cs="Arial"/>
          <w:iCs w:val="0"/>
          <w:color w:val="auto"/>
          <w:sz w:val="21"/>
          <w:szCs w:val="21"/>
          <w:lang w:val="es-CL"/>
        </w:rPr>
        <w:t>间隙补偿器</w:t>
      </w:r>
      <w:r>
        <w:rPr>
          <w:rFonts w:ascii="Arial" w:hAnsi="Arial" w:cs="Arial"/>
          <w:iCs w:val="0"/>
          <w:color w:val="auto"/>
          <w:sz w:val="21"/>
          <w:szCs w:val="21"/>
          <w:lang w:val="es-CL"/>
        </w:rPr>
        <w:t xml:space="preserve">  </w:t>
      </w:r>
      <w:r>
        <w:rPr>
          <w:rFonts w:ascii="Arial" w:hAnsi="Arial" w:cs="Arial"/>
          <w:iCs w:val="0"/>
          <w:color w:val="auto"/>
          <w:sz w:val="21"/>
          <w:szCs w:val="21"/>
          <w:lang w:val="es-CL"/>
        </w:rPr>
        <w:t>帮助</w:t>
      </w:r>
    </w:p>
    <w:p w14:paraId="3A8A7AFB"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jc w:val="center"/>
        <w:rPr>
          <w:rFonts w:ascii="Arial" w:hAnsi="Arial" w:cs="Arial"/>
          <w:iCs w:val="0"/>
          <w:color w:val="auto"/>
          <w:kern w:val="2"/>
          <w:sz w:val="21"/>
          <w:szCs w:val="21"/>
          <w:lang w:val="es-CL"/>
        </w:rPr>
      </w:pPr>
      <w:r>
        <w:rPr>
          <w:rFonts w:ascii="Arial" w:hAnsi="Arial" w:cs="Arial"/>
          <w:iCs w:val="0"/>
          <w:color w:val="auto"/>
          <w:kern w:val="2"/>
          <w:sz w:val="21"/>
          <w:szCs w:val="21"/>
          <w:lang w:val="es-CL"/>
        </w:rPr>
        <w:t>Diagrama esquemático de la zona C</w:t>
      </w:r>
    </w:p>
    <w:p w14:paraId="6D9CCC3E"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jc w:val="center"/>
        <w:rPr>
          <w:rFonts w:ascii="Arial" w:hAnsi="Arial" w:cs="Arial"/>
          <w:color w:val="auto"/>
          <w:sz w:val="21"/>
          <w:szCs w:val="21"/>
          <w:lang w:val="es-CL"/>
        </w:rPr>
      </w:pPr>
      <w:r>
        <w:rPr>
          <w:rFonts w:ascii="Arial" w:hAnsi="Arial" w:cs="Arial"/>
          <w:iCs w:val="0"/>
          <w:color w:val="auto"/>
          <w:kern w:val="2"/>
          <w:sz w:val="21"/>
          <w:szCs w:val="21"/>
          <w:lang w:val="es-CL"/>
        </w:rPr>
        <w:t>C</w:t>
      </w:r>
      <w:r>
        <w:rPr>
          <w:rFonts w:ascii="Arial" w:hAnsi="Arial" w:cs="Arial"/>
          <w:iCs w:val="0"/>
          <w:color w:val="auto"/>
          <w:kern w:val="2"/>
          <w:sz w:val="21"/>
          <w:szCs w:val="21"/>
          <w:lang w:val="es-CL"/>
        </w:rPr>
        <w:t>区示意图</w:t>
      </w:r>
    </w:p>
    <w:p w14:paraId="3354574B" w14:textId="77777777" w:rsidR="0076439F" w:rsidRDefault="00797BA7">
      <w:pPr>
        <w:pStyle w:val="a9"/>
        <w:snapToGrid w:val="0"/>
        <w:spacing w:beforeLines="50" w:afterLines="50" w:line="360" w:lineRule="auto"/>
        <w:rPr>
          <w:lang w:val="es-CL"/>
        </w:rPr>
      </w:pPr>
      <w:bookmarkStart w:id="64" w:name="_Toc26979781"/>
      <w:bookmarkStart w:id="65" w:name="_Toc483301932"/>
      <w:bookmarkStart w:id="66" w:name="_Toc483309830"/>
      <w:bookmarkStart w:id="67" w:name="_Toc483310245"/>
      <w:bookmarkStart w:id="68" w:name="_Toc483641253"/>
      <w:bookmarkStart w:id="69" w:name="_Toc3799055"/>
      <w:bookmarkStart w:id="70" w:name="_Toc3817965"/>
      <w:bookmarkStart w:id="71" w:name="_Toc483299330"/>
      <w:bookmarkStart w:id="72" w:name="_Toc483301795"/>
      <w:r>
        <w:rPr>
          <w:lang w:val="es-CL"/>
        </w:rPr>
        <w:t>Descripción de la imagen de visualización</w:t>
      </w:r>
      <w:bookmarkStart w:id="73" w:name="_Toc26979782"/>
      <w:bookmarkEnd w:id="64"/>
      <w:r>
        <w:rPr>
          <w:lang w:val="es-CL"/>
        </w:rPr>
        <w:t>(</w:t>
      </w:r>
      <w:r>
        <w:rPr>
          <w:lang w:val="es-CL"/>
        </w:rPr>
        <w:t>显示画面说明</w:t>
      </w:r>
      <w:bookmarkStart w:id="74" w:name="_Toc483299331"/>
      <w:bookmarkEnd w:id="65"/>
      <w:bookmarkEnd w:id="66"/>
      <w:bookmarkEnd w:id="67"/>
      <w:bookmarkEnd w:id="68"/>
      <w:bookmarkEnd w:id="69"/>
      <w:bookmarkEnd w:id="70"/>
      <w:bookmarkEnd w:id="71"/>
      <w:bookmarkEnd w:id="72"/>
      <w:bookmarkEnd w:id="73"/>
      <w:r>
        <w:rPr>
          <w:lang w:val="es-CL"/>
        </w:rPr>
        <w:t>)</w:t>
      </w:r>
    </w:p>
    <w:p w14:paraId="45A599F5" w14:textId="77777777" w:rsidR="0076439F" w:rsidRDefault="00797BA7">
      <w:pPr>
        <w:pStyle w:val="a9"/>
        <w:numPr>
          <w:ilvl w:val="1"/>
          <w:numId w:val="1"/>
        </w:numPr>
        <w:snapToGrid w:val="0"/>
        <w:spacing w:beforeLines="50" w:afterLines="50" w:line="360" w:lineRule="auto"/>
        <w:ind w:hanging="792"/>
        <w:rPr>
          <w:b w:val="0"/>
          <w:sz w:val="21"/>
          <w:lang w:val="es-CL"/>
        </w:rPr>
      </w:pPr>
      <w:bookmarkStart w:id="75" w:name="_Toc26979783"/>
      <w:bookmarkStart w:id="76" w:name="_Toc483299332"/>
      <w:bookmarkStart w:id="77" w:name="_Toc483301797"/>
      <w:bookmarkStart w:id="78" w:name="_Toc483301934"/>
      <w:bookmarkStart w:id="79" w:name="_Toc483309832"/>
      <w:bookmarkStart w:id="80" w:name="_Toc483309927"/>
      <w:bookmarkStart w:id="81" w:name="_Toc483310247"/>
      <w:bookmarkStart w:id="82" w:name="_Toc483641255"/>
      <w:bookmarkStart w:id="83" w:name="_Toc3799057"/>
      <w:bookmarkStart w:id="84" w:name="_Toc3817967"/>
      <w:bookmarkEnd w:id="74"/>
      <w:r>
        <w:rPr>
          <w:b w:val="0"/>
          <w:sz w:val="21"/>
          <w:lang w:val="es-CL"/>
        </w:rPr>
        <w:t>Descripción de la visualización de interfaz</w:t>
      </w:r>
      <w:bookmarkStart w:id="85" w:name="_Toc26979784"/>
      <w:bookmarkEnd w:id="75"/>
      <w:r>
        <w:rPr>
          <w:b w:val="0"/>
          <w:sz w:val="21"/>
          <w:lang w:val="es-CL"/>
        </w:rPr>
        <w:t>(</w:t>
      </w:r>
      <w:r>
        <w:rPr>
          <w:b w:val="0"/>
          <w:sz w:val="21"/>
          <w:lang w:val="es-CL"/>
        </w:rPr>
        <w:t>界面显示说明</w:t>
      </w:r>
      <w:bookmarkEnd w:id="76"/>
      <w:bookmarkEnd w:id="77"/>
      <w:bookmarkEnd w:id="78"/>
      <w:bookmarkEnd w:id="79"/>
      <w:bookmarkEnd w:id="80"/>
      <w:bookmarkEnd w:id="81"/>
      <w:bookmarkEnd w:id="82"/>
      <w:bookmarkEnd w:id="83"/>
      <w:bookmarkEnd w:id="84"/>
      <w:bookmarkEnd w:id="85"/>
      <w:r>
        <w:rPr>
          <w:b w:val="0"/>
          <w:sz w:val="21"/>
          <w:lang w:val="es-CL"/>
        </w:rPr>
        <w:t>)</w:t>
      </w:r>
    </w:p>
    <w:p w14:paraId="7D10314E" w14:textId="77777777" w:rsidR="0076439F" w:rsidRDefault="00797BA7">
      <w:pPr>
        <w:pStyle w:val="a9"/>
        <w:numPr>
          <w:ilvl w:val="2"/>
          <w:numId w:val="1"/>
        </w:numPr>
        <w:snapToGrid w:val="0"/>
        <w:spacing w:beforeLines="50" w:afterLines="50" w:line="360" w:lineRule="auto"/>
        <w:ind w:left="851" w:hanging="709"/>
        <w:rPr>
          <w:b w:val="0"/>
          <w:sz w:val="21"/>
          <w:lang w:val="es-CL"/>
        </w:rPr>
      </w:pPr>
      <w:bookmarkStart w:id="86" w:name="_Toc26979785"/>
      <w:bookmarkStart w:id="87" w:name="_Toc483299333"/>
      <w:bookmarkStart w:id="88" w:name="_Toc483301798"/>
      <w:bookmarkStart w:id="89" w:name="_Toc483301935"/>
      <w:bookmarkStart w:id="90" w:name="_Toc483309833"/>
      <w:bookmarkStart w:id="91" w:name="_Toc483310248"/>
      <w:bookmarkStart w:id="92" w:name="_Toc3817968"/>
      <w:bookmarkStart w:id="93" w:name="_Toc483641256"/>
      <w:bookmarkStart w:id="94" w:name="_Toc3799058"/>
      <w:r>
        <w:rPr>
          <w:b w:val="0"/>
          <w:sz w:val="21"/>
          <w:lang w:val="es-CL"/>
        </w:rPr>
        <w:t>Descripción de visualización de la unidad de tracción de la formación simple</w:t>
      </w:r>
      <w:bookmarkStart w:id="95" w:name="_Toc26979786"/>
      <w:bookmarkEnd w:id="86"/>
      <w:r>
        <w:rPr>
          <w:b w:val="0"/>
          <w:sz w:val="21"/>
          <w:lang w:val="es-CL"/>
        </w:rPr>
        <w:t>(</w:t>
      </w:r>
      <w:r>
        <w:rPr>
          <w:b w:val="0"/>
          <w:sz w:val="21"/>
          <w:lang w:val="es-CL"/>
        </w:rPr>
        <w:t>单编组牵引单元显示说明</w:t>
      </w:r>
      <w:bookmarkEnd w:id="87"/>
      <w:bookmarkEnd w:id="88"/>
      <w:bookmarkEnd w:id="89"/>
      <w:bookmarkEnd w:id="90"/>
      <w:bookmarkEnd w:id="91"/>
      <w:bookmarkEnd w:id="92"/>
      <w:bookmarkEnd w:id="93"/>
      <w:bookmarkEnd w:id="94"/>
      <w:bookmarkEnd w:id="95"/>
      <w:r>
        <w:rPr>
          <w:b w:val="0"/>
          <w:sz w:val="21"/>
          <w:lang w:val="es-CL"/>
        </w:rPr>
        <w:t>)</w:t>
      </w:r>
    </w:p>
    <w:p w14:paraId="71406D5A" w14:textId="35C05BA5" w:rsidR="0076439F" w:rsidRDefault="00797BA7">
      <w:pPr>
        <w:adjustRightInd w:val="0"/>
        <w:snapToGrid w:val="0"/>
        <w:spacing w:beforeLines="50" w:before="120" w:afterLines="50" w:after="120"/>
        <w:rPr>
          <w:lang w:val="es-CL"/>
        </w:rPr>
      </w:pPr>
      <w:r>
        <w:rPr>
          <w:lang w:val="es-CL"/>
        </w:rPr>
        <w:t xml:space="preserve">Después de insertar llave y activar la cabina de conducción del tren de formación simple, la interfaz HMI muestra respectivamente de la izquierda a la derecha: los coches </w:t>
      </w:r>
      <w:r w:rsidR="00065BE6">
        <w:rPr>
          <w:lang w:val="es-CL"/>
        </w:rPr>
        <w:t>R</w:t>
      </w:r>
      <w:r>
        <w:rPr>
          <w:lang w:val="es-CL"/>
        </w:rPr>
        <w:t>1-M1-M2-</w:t>
      </w:r>
      <w:r w:rsidR="00065BE6">
        <w:rPr>
          <w:lang w:val="es-CL"/>
        </w:rPr>
        <w:t>R</w:t>
      </w:r>
      <w:r>
        <w:rPr>
          <w:lang w:val="es-CL"/>
        </w:rPr>
        <w:t>2</w:t>
      </w:r>
      <w:r>
        <w:rPr>
          <w:lang w:val="es-CL"/>
        </w:rPr>
        <w:t>车（</w:t>
      </w:r>
      <w:r>
        <w:rPr>
          <w:lang w:val="es-CL"/>
        </w:rPr>
        <w:t>BMU</w:t>
      </w:r>
      <w:r>
        <w:rPr>
          <w:lang w:val="es-CL"/>
        </w:rPr>
        <w:t>）</w:t>
      </w:r>
      <w:r>
        <w:rPr>
          <w:lang w:val="es-CL"/>
        </w:rPr>
        <w:t>;</w:t>
      </w:r>
    </w:p>
    <w:p w14:paraId="4FB004D0" w14:textId="36900D97" w:rsidR="0076439F" w:rsidRDefault="00797BA7">
      <w:pPr>
        <w:adjustRightInd w:val="0"/>
        <w:snapToGrid w:val="0"/>
        <w:spacing w:beforeLines="50" w:before="120" w:afterLines="50" w:after="120"/>
        <w:rPr>
          <w:lang w:val="es-CL"/>
        </w:rPr>
      </w:pPr>
      <w:r>
        <w:rPr>
          <w:lang w:val="es-CL"/>
        </w:rPr>
        <w:t>单编组列车插入钥匙并且司机室激活后，</w:t>
      </w:r>
      <w:r>
        <w:rPr>
          <w:lang w:val="es-CL"/>
        </w:rPr>
        <w:t>HMI</w:t>
      </w:r>
      <w:r>
        <w:rPr>
          <w:lang w:val="es-CL"/>
        </w:rPr>
        <w:t>界面从左到右依次显示</w:t>
      </w:r>
      <w:r w:rsidR="00065BE6">
        <w:rPr>
          <w:lang w:val="es-CL"/>
        </w:rPr>
        <w:t>R1-M1-M2-R2</w:t>
      </w:r>
      <w:r>
        <w:rPr>
          <w:lang w:val="es-CL"/>
        </w:rPr>
        <w:t>车（</w:t>
      </w:r>
      <w:r>
        <w:rPr>
          <w:lang w:val="es-CL"/>
        </w:rPr>
        <w:t>BMU</w:t>
      </w:r>
      <w:r>
        <w:rPr>
          <w:lang w:val="es-CL"/>
        </w:rPr>
        <w:t>）；</w:t>
      </w:r>
    </w:p>
    <w:p w14:paraId="2EB587CA" w14:textId="77777777" w:rsidR="0076439F" w:rsidRDefault="00797BA7">
      <w:pPr>
        <w:pStyle w:val="a9"/>
        <w:numPr>
          <w:ilvl w:val="2"/>
          <w:numId w:val="1"/>
        </w:numPr>
        <w:snapToGrid w:val="0"/>
        <w:spacing w:beforeLines="50" w:afterLines="50" w:line="360" w:lineRule="auto"/>
        <w:ind w:left="851" w:hanging="709"/>
        <w:rPr>
          <w:b w:val="0"/>
          <w:sz w:val="21"/>
          <w:lang w:val="es-CL"/>
        </w:rPr>
      </w:pPr>
      <w:bookmarkStart w:id="96" w:name="_Toc26979787"/>
      <w:bookmarkStart w:id="97" w:name="_Toc483310249"/>
      <w:bookmarkStart w:id="98" w:name="_Toc483641257"/>
      <w:bookmarkStart w:id="99" w:name="_Toc3799059"/>
      <w:bookmarkStart w:id="100" w:name="_Toc3817969"/>
      <w:bookmarkStart w:id="101" w:name="_Toc483299334"/>
      <w:bookmarkStart w:id="102" w:name="_Toc483301799"/>
      <w:bookmarkStart w:id="103" w:name="_Toc483301936"/>
      <w:bookmarkStart w:id="104" w:name="_Toc483309834"/>
      <w:r>
        <w:rPr>
          <w:b w:val="0"/>
          <w:sz w:val="21"/>
          <w:lang w:val="es-CL"/>
        </w:rPr>
        <w:t>Descripción de visualización de la unidad de tracción de formaciones en múltiple</w:t>
      </w:r>
      <w:bookmarkStart w:id="105" w:name="_Toc26979788"/>
      <w:bookmarkEnd w:id="96"/>
      <w:r>
        <w:rPr>
          <w:b w:val="0"/>
          <w:sz w:val="21"/>
          <w:lang w:val="es-CL"/>
        </w:rPr>
        <w:t>(</w:t>
      </w:r>
      <w:r>
        <w:rPr>
          <w:b w:val="0"/>
          <w:sz w:val="21"/>
          <w:lang w:val="es-CL"/>
        </w:rPr>
        <w:t>重联牵引单元显示说明</w:t>
      </w:r>
      <w:bookmarkEnd w:id="97"/>
      <w:bookmarkEnd w:id="98"/>
      <w:bookmarkEnd w:id="99"/>
      <w:bookmarkEnd w:id="100"/>
      <w:bookmarkEnd w:id="101"/>
      <w:bookmarkEnd w:id="102"/>
      <w:bookmarkEnd w:id="103"/>
      <w:bookmarkEnd w:id="104"/>
      <w:bookmarkEnd w:id="105"/>
      <w:r>
        <w:rPr>
          <w:b w:val="0"/>
          <w:sz w:val="21"/>
          <w:lang w:val="es-CL"/>
        </w:rPr>
        <w:t>)</w:t>
      </w:r>
    </w:p>
    <w:p w14:paraId="05271D43" w14:textId="77777777" w:rsidR="0076439F" w:rsidRDefault="00797BA7">
      <w:pPr>
        <w:adjustRightInd w:val="0"/>
        <w:snapToGrid w:val="0"/>
        <w:spacing w:beforeLines="50" w:before="120" w:afterLines="50" w:after="120"/>
        <w:rPr>
          <w:lang w:val="es-CL"/>
        </w:rPr>
      </w:pPr>
      <w:r>
        <w:rPr>
          <w:lang w:val="es-CL"/>
        </w:rPr>
        <w:t xml:space="preserve">En cuanto a formaciones en múltiple, después de insertar llave y activar la cabina de conducción, la interfaz HMI muestra respectivamente de la izquierda a la derecha: el extremo no de acoplamiento </w:t>
      </w:r>
      <w:r>
        <w:rPr>
          <w:lang w:val="es-CL"/>
        </w:rPr>
        <w:lastRenderedPageBreak/>
        <w:t xml:space="preserve">en múltiple del propio tren 1- extremo de acoplamiento del propio tren- extremo de acoplamiento del otro tren - extremo no de acoplamiento del otro tren. </w:t>
      </w:r>
    </w:p>
    <w:p w14:paraId="489A54C1" w14:textId="77777777" w:rsidR="0076439F" w:rsidRDefault="00797BA7">
      <w:pPr>
        <w:adjustRightInd w:val="0"/>
        <w:snapToGrid w:val="0"/>
        <w:spacing w:beforeLines="50" w:before="120" w:afterLines="50" w:after="120"/>
        <w:rPr>
          <w:lang w:val="es-CL"/>
        </w:rPr>
      </w:pPr>
      <w:bookmarkStart w:id="106" w:name="OLE_LINK6"/>
      <w:bookmarkStart w:id="107" w:name="OLE_LINK5"/>
      <w:r>
        <w:rPr>
          <w:lang w:val="es-CL"/>
        </w:rPr>
        <w:t>重联列车插入钥匙并且司机室激活后，</w:t>
      </w:r>
      <w:r>
        <w:rPr>
          <w:lang w:val="es-CL"/>
        </w:rPr>
        <w:t>HMI</w:t>
      </w:r>
      <w:r>
        <w:rPr>
          <w:lang w:val="es-CL"/>
        </w:rPr>
        <w:t>界面从左到右依次显示</w:t>
      </w:r>
      <w:bookmarkStart w:id="108" w:name="OLE_LINK3"/>
      <w:bookmarkStart w:id="109" w:name="OLE_LINK4"/>
      <w:r>
        <w:rPr>
          <w:lang w:val="es-CL"/>
        </w:rPr>
        <w:t>本车非重联端</w:t>
      </w:r>
      <w:bookmarkEnd w:id="108"/>
      <w:bookmarkEnd w:id="109"/>
      <w:r>
        <w:rPr>
          <w:lang w:val="es-CL"/>
        </w:rPr>
        <w:t>-</w:t>
      </w:r>
      <w:r>
        <w:rPr>
          <w:lang w:val="es-CL"/>
        </w:rPr>
        <w:t>本车重联端</w:t>
      </w:r>
      <w:r>
        <w:rPr>
          <w:lang w:val="es-CL"/>
        </w:rPr>
        <w:t>-</w:t>
      </w:r>
      <w:r>
        <w:rPr>
          <w:lang w:val="es-CL"/>
        </w:rPr>
        <w:t>他车重联端</w:t>
      </w:r>
      <w:r>
        <w:rPr>
          <w:lang w:val="es-CL"/>
        </w:rPr>
        <w:t>-</w:t>
      </w:r>
      <w:r>
        <w:rPr>
          <w:lang w:val="es-CL"/>
        </w:rPr>
        <w:t>他车非重联端；</w:t>
      </w:r>
    </w:p>
    <w:p w14:paraId="63B2398B" w14:textId="77777777" w:rsidR="0076439F" w:rsidRDefault="00797BA7">
      <w:pPr>
        <w:pStyle w:val="a9"/>
        <w:numPr>
          <w:ilvl w:val="1"/>
          <w:numId w:val="1"/>
        </w:numPr>
        <w:snapToGrid w:val="0"/>
        <w:spacing w:beforeLines="50" w:afterLines="50" w:line="360" w:lineRule="auto"/>
        <w:ind w:hanging="792"/>
        <w:rPr>
          <w:b w:val="0"/>
          <w:sz w:val="21"/>
          <w:lang w:val="es-CL"/>
        </w:rPr>
      </w:pPr>
      <w:bookmarkStart w:id="110" w:name="_Toc26979791"/>
      <w:bookmarkStart w:id="111" w:name="_Toc483301941"/>
      <w:bookmarkStart w:id="112" w:name="_Toc483309839"/>
      <w:bookmarkStart w:id="113" w:name="_Toc483310254"/>
      <w:bookmarkStart w:id="114" w:name="_Toc483641262"/>
      <w:bookmarkStart w:id="115" w:name="_Toc3817972"/>
      <w:bookmarkStart w:id="116" w:name="_Toc483299339"/>
      <w:bookmarkStart w:id="117" w:name="_Toc483301804"/>
      <w:bookmarkStart w:id="118" w:name="_Toc3799062"/>
      <w:bookmarkEnd w:id="106"/>
      <w:bookmarkEnd w:id="107"/>
      <w:r>
        <w:rPr>
          <w:b w:val="0"/>
          <w:sz w:val="21"/>
          <w:lang w:val="es-CL"/>
        </w:rPr>
        <w:t>Interfaz de operación</w:t>
      </w:r>
      <w:bookmarkStart w:id="119" w:name="_Toc26979792"/>
      <w:bookmarkEnd w:id="110"/>
      <w:r>
        <w:rPr>
          <w:b w:val="0"/>
          <w:sz w:val="21"/>
          <w:lang w:val="es-CL"/>
        </w:rPr>
        <w:t>(</w:t>
      </w:r>
      <w:r>
        <w:rPr>
          <w:b w:val="0"/>
          <w:sz w:val="21"/>
          <w:lang w:val="es-CL"/>
        </w:rPr>
        <w:t>运行界面</w:t>
      </w:r>
      <w:bookmarkEnd w:id="111"/>
      <w:bookmarkEnd w:id="112"/>
      <w:bookmarkEnd w:id="113"/>
      <w:bookmarkEnd w:id="114"/>
      <w:bookmarkEnd w:id="115"/>
      <w:bookmarkEnd w:id="116"/>
      <w:bookmarkEnd w:id="117"/>
      <w:bookmarkEnd w:id="118"/>
      <w:bookmarkEnd w:id="119"/>
      <w:r>
        <w:rPr>
          <w:b w:val="0"/>
          <w:sz w:val="21"/>
          <w:lang w:val="es-CL"/>
        </w:rPr>
        <w:t>)</w:t>
      </w:r>
    </w:p>
    <w:p w14:paraId="475663A2" w14:textId="77777777" w:rsidR="0076439F" w:rsidRDefault="00797BA7">
      <w:pPr>
        <w:adjustRightInd w:val="0"/>
        <w:snapToGrid w:val="0"/>
        <w:spacing w:beforeLines="50" w:before="120" w:afterLines="50" w:after="120"/>
        <w:rPr>
          <w:lang w:val="es-CL"/>
        </w:rPr>
      </w:pPr>
      <w:r>
        <w:rPr>
          <w:lang w:val="es-CL"/>
        </w:rPr>
        <w:t>De ser encendido normalmente el monitor, la pantalla entra automáticamente en la interfaz de operación, o en el proceso de uso de monitor, después de pulsar la tecla de</w:t>
      </w:r>
      <w:r>
        <w:rPr>
          <w:lang w:val="es-CL"/>
        </w:rPr>
        <w:t>【</w:t>
      </w:r>
      <w:r>
        <w:rPr>
          <w:lang w:val="es-CL"/>
        </w:rPr>
        <w:t>interfaz de operación</w:t>
      </w:r>
      <w:r>
        <w:rPr>
          <w:lang w:val="es-CL"/>
        </w:rPr>
        <w:t>】</w:t>
      </w:r>
      <w:r>
        <w:rPr>
          <w:lang w:val="es-CL"/>
        </w:rPr>
        <w:t xml:space="preserve">, la pantalla HMI de la cabina de maquinista entra en la interfaz de operación. La interfaz de operación puede ser la de formación simple y la de formación múltiple, y las siguientes figuras presentan ejemplos de interfaz. </w:t>
      </w:r>
    </w:p>
    <w:p w14:paraId="58392B65" w14:textId="77777777" w:rsidR="0076439F" w:rsidRDefault="00797BA7">
      <w:pPr>
        <w:adjustRightInd w:val="0"/>
        <w:snapToGrid w:val="0"/>
        <w:spacing w:beforeLines="50" w:before="120" w:afterLines="50" w:after="120"/>
        <w:rPr>
          <w:lang w:val="es-CL"/>
        </w:rPr>
      </w:pPr>
      <w:r>
        <w:rPr>
          <w:lang w:val="es-CL"/>
        </w:rPr>
        <w:t>显示器正常启动后，显示屏将自动进入运行界面中，或在使用显示器的过程中，按下</w:t>
      </w:r>
      <w:bookmarkStart w:id="120" w:name="OLE_LINK7"/>
      <w:bookmarkStart w:id="121" w:name="OLE_LINK8"/>
      <w:r>
        <w:rPr>
          <w:lang w:val="es-CL"/>
        </w:rPr>
        <w:t>【运行界面】</w:t>
      </w:r>
      <w:bookmarkEnd w:id="120"/>
      <w:bookmarkEnd w:id="121"/>
      <w:r>
        <w:rPr>
          <w:lang w:val="es-CL"/>
        </w:rPr>
        <w:t>按键后，司机室</w:t>
      </w:r>
      <w:r>
        <w:rPr>
          <w:lang w:val="es-CL"/>
        </w:rPr>
        <w:t>HMI</w:t>
      </w:r>
      <w:r>
        <w:rPr>
          <w:lang w:val="es-CL"/>
        </w:rPr>
        <w:t>显示屏将进入运行界面。运行界面有单列界面以及重联界面，界面示例下图。</w:t>
      </w:r>
    </w:p>
    <w:p w14:paraId="038964B5" w14:textId="65FED95B" w:rsidR="0076439F" w:rsidRDefault="00C616CF">
      <w:pPr>
        <w:adjustRightInd w:val="0"/>
        <w:snapToGrid w:val="0"/>
        <w:spacing w:beforeLines="50" w:before="120" w:afterLines="50" w:after="120"/>
        <w:rPr>
          <w:lang w:val="es-CL"/>
        </w:rPr>
      </w:pPr>
      <w:r>
        <w:rPr>
          <w:rFonts w:eastAsia="宋体"/>
          <w:lang w:val="es-CL"/>
        </w:rPr>
        <w:object w:dxaOrig="29049" w:dyaOrig="21793" w14:anchorId="41B5C9E0">
          <v:shape id="_x0000_i1028" type="#_x0000_t75" style="width:447.25pt;height:336.9pt" o:ole="">
            <v:imagedata r:id="rId23" o:title=""/>
          </v:shape>
          <o:OLEObject Type="Embed" ProgID="Visio.Drawing.11" ShapeID="_x0000_i1028" DrawAspect="Content" ObjectID="_1710235099" r:id="rId24"/>
        </w:object>
      </w:r>
    </w:p>
    <w:p w14:paraId="5500ED93" w14:textId="77777777" w:rsidR="0076439F" w:rsidRDefault="00797BA7">
      <w:pPr>
        <w:pStyle w:val="af6"/>
        <w:jc w:val="center"/>
        <w:rPr>
          <w:rFonts w:ascii="Arial" w:hAnsi="Arial" w:cs="Arial"/>
          <w:sz w:val="21"/>
          <w:szCs w:val="21"/>
          <w:lang w:val="es-CL"/>
        </w:rPr>
      </w:pPr>
      <w:r>
        <w:rPr>
          <w:rFonts w:ascii="Arial" w:hAnsi="Arial" w:cs="Arial"/>
          <w:sz w:val="21"/>
          <w:szCs w:val="21"/>
          <w:lang w:val="es-CL"/>
        </w:rPr>
        <w:t>Figura 3 Ejemplo de la interfaz de operación-formación simple BMU</w:t>
      </w:r>
    </w:p>
    <w:p w14:paraId="1FA7161E" w14:textId="77777777" w:rsidR="0076439F" w:rsidRDefault="00797BA7">
      <w:pPr>
        <w:pStyle w:val="af6"/>
        <w:jc w:val="center"/>
        <w:rPr>
          <w:rFonts w:ascii="宋体" w:eastAsia="宋体" w:hAnsi="宋体"/>
          <w:sz w:val="21"/>
          <w:szCs w:val="21"/>
          <w:lang w:val="es-CL"/>
        </w:rPr>
      </w:pPr>
      <w:r>
        <w:rPr>
          <w:rFonts w:ascii="宋体" w:eastAsia="宋体" w:hAnsi="宋体"/>
          <w:sz w:val="21"/>
          <w:szCs w:val="21"/>
          <w:lang w:val="es-CL"/>
        </w:rPr>
        <w:t xml:space="preserve">图 </w:t>
      </w:r>
      <w:r>
        <w:rPr>
          <w:rFonts w:ascii="宋体" w:eastAsia="宋体" w:hAnsi="宋体"/>
          <w:sz w:val="21"/>
          <w:szCs w:val="21"/>
          <w:lang w:val="es-CL"/>
        </w:rPr>
        <w:fldChar w:fldCharType="begin"/>
      </w:r>
      <w:r>
        <w:rPr>
          <w:rFonts w:ascii="宋体" w:eastAsia="宋体" w:hAnsi="宋体"/>
          <w:sz w:val="21"/>
          <w:szCs w:val="21"/>
          <w:lang w:val="es-CL"/>
        </w:rPr>
        <w:instrText xml:space="preserve"> SEQ 图 \* ARABIC </w:instrText>
      </w:r>
      <w:r>
        <w:rPr>
          <w:rFonts w:ascii="宋体" w:eastAsia="宋体" w:hAnsi="宋体"/>
          <w:sz w:val="21"/>
          <w:szCs w:val="21"/>
          <w:lang w:val="es-CL"/>
        </w:rPr>
        <w:fldChar w:fldCharType="separate"/>
      </w:r>
      <w:r>
        <w:rPr>
          <w:rFonts w:ascii="宋体" w:eastAsia="宋体" w:hAnsi="宋体"/>
          <w:sz w:val="21"/>
          <w:szCs w:val="21"/>
          <w:lang w:val="es-CL"/>
        </w:rPr>
        <w:t>3</w:t>
      </w:r>
      <w:r>
        <w:rPr>
          <w:rFonts w:ascii="宋体" w:eastAsia="宋体" w:hAnsi="宋体"/>
          <w:sz w:val="21"/>
          <w:szCs w:val="21"/>
          <w:lang w:val="es-CL"/>
        </w:rPr>
        <w:fldChar w:fldCharType="end"/>
      </w:r>
      <w:r>
        <w:rPr>
          <w:rFonts w:ascii="宋体" w:eastAsia="宋体" w:hAnsi="宋体"/>
          <w:sz w:val="21"/>
          <w:szCs w:val="21"/>
          <w:lang w:val="es-CL"/>
        </w:rPr>
        <w:t>运行界面示例-BMU单列</w:t>
      </w:r>
    </w:p>
    <w:p w14:paraId="68083E15" w14:textId="1E046902" w:rsidR="0076439F" w:rsidRDefault="0076439F">
      <w:pPr>
        <w:rPr>
          <w:lang w:val="es-CL"/>
        </w:rPr>
      </w:pPr>
    </w:p>
    <w:p w14:paraId="1F42ACE2" w14:textId="2A3D2FB2" w:rsidR="0076439F" w:rsidRDefault="0076439F">
      <w:pPr>
        <w:pStyle w:val="af6"/>
        <w:jc w:val="center"/>
        <w:rPr>
          <w:rFonts w:eastAsia="宋体"/>
          <w:lang w:val="es-CL"/>
        </w:rPr>
      </w:pPr>
      <w:bookmarkStart w:id="122" w:name="_1633881446"/>
      <w:bookmarkEnd w:id="122"/>
    </w:p>
    <w:p w14:paraId="5BEF1A3D" w14:textId="77777777" w:rsidR="0076439F" w:rsidRDefault="0076439F">
      <w:pPr>
        <w:rPr>
          <w:lang w:val="es-CL"/>
        </w:rPr>
      </w:pPr>
    </w:p>
    <w:p w14:paraId="7ECE8294" w14:textId="58C5B5FA" w:rsidR="0076439F" w:rsidRDefault="00C616CF">
      <w:pPr>
        <w:rPr>
          <w:lang w:val="es-CL"/>
        </w:rPr>
      </w:pPr>
      <w:r>
        <w:rPr>
          <w:rFonts w:eastAsia="宋体"/>
          <w:lang w:val="es-CL"/>
        </w:rPr>
        <w:object w:dxaOrig="29049" w:dyaOrig="21793" w14:anchorId="2FAF78A5">
          <v:shape id="_x0000_i1029" type="#_x0000_t75" style="width:462pt;height:346.6pt" o:ole="">
            <v:imagedata r:id="rId25" o:title=""/>
          </v:shape>
          <o:OLEObject Type="Embed" ProgID="Visio.Drawing.11" ShapeID="_x0000_i1029" DrawAspect="Content" ObjectID="_1710235100" r:id="rId26"/>
        </w:object>
      </w:r>
    </w:p>
    <w:p w14:paraId="53746199" w14:textId="3F0BF684" w:rsidR="0076439F" w:rsidRDefault="00797BA7">
      <w:pPr>
        <w:pStyle w:val="af6"/>
        <w:spacing w:line="360" w:lineRule="auto"/>
        <w:jc w:val="center"/>
        <w:rPr>
          <w:rFonts w:ascii="Arial" w:hAnsi="Arial" w:cs="Arial"/>
          <w:sz w:val="21"/>
          <w:szCs w:val="21"/>
          <w:lang w:val="es-CL"/>
        </w:rPr>
      </w:pPr>
      <w:r>
        <w:rPr>
          <w:rFonts w:ascii="Arial" w:hAnsi="Arial" w:cs="Arial"/>
          <w:sz w:val="21"/>
          <w:szCs w:val="21"/>
          <w:lang w:val="es-CL"/>
        </w:rPr>
        <w:t>Figura 4 Ejemplo de la interfaz de operación- BMU formación múltiple</w:t>
      </w:r>
      <w:r w:rsidR="00641780" w:rsidRPr="00641780">
        <w:rPr>
          <w:rFonts w:ascii="Arial" w:hAnsi="Arial" w:cs="Arial"/>
          <w:sz w:val="21"/>
          <w:szCs w:val="21"/>
          <w:lang w:val="es-CL"/>
        </w:rPr>
        <w:t>(modo de combustión interna)</w:t>
      </w:r>
    </w:p>
    <w:p w14:paraId="32D111E9" w14:textId="0B013F6D" w:rsidR="0076439F" w:rsidRDefault="00797BA7">
      <w:pPr>
        <w:pStyle w:val="af6"/>
        <w:spacing w:line="360" w:lineRule="auto"/>
        <w:jc w:val="center"/>
        <w:rPr>
          <w:rFonts w:ascii="Arial" w:hAnsi="Arial" w:cs="Arial"/>
          <w:sz w:val="21"/>
          <w:szCs w:val="21"/>
          <w:lang w:val="es-CL"/>
        </w:rPr>
      </w:pPr>
      <w:r>
        <w:rPr>
          <w:rFonts w:ascii="Arial" w:hAnsi="Arial" w:cs="Arial"/>
          <w:sz w:val="21"/>
          <w:szCs w:val="21"/>
          <w:lang w:val="es-CL"/>
        </w:rPr>
        <w:t>图</w:t>
      </w:r>
      <w:r>
        <w:rPr>
          <w:rFonts w:ascii="Arial" w:hAnsi="Arial" w:cs="Arial"/>
          <w:sz w:val="21"/>
          <w:szCs w:val="21"/>
          <w:lang w:val="es-CL"/>
        </w:rPr>
        <w:t>4</w:t>
      </w:r>
      <w:r>
        <w:rPr>
          <w:rFonts w:ascii="Arial" w:hAnsi="Arial" w:cs="Arial"/>
          <w:sz w:val="21"/>
          <w:szCs w:val="21"/>
          <w:lang w:val="es-CL"/>
        </w:rPr>
        <w:tab/>
      </w:r>
      <w:r>
        <w:rPr>
          <w:rFonts w:ascii="Arial" w:hAnsi="Arial" w:cs="Arial"/>
          <w:sz w:val="21"/>
          <w:szCs w:val="21"/>
          <w:lang w:val="es-CL"/>
        </w:rPr>
        <w:t>运行界面示例</w:t>
      </w:r>
      <w:r>
        <w:rPr>
          <w:rFonts w:ascii="Arial" w:hAnsi="Arial" w:cs="Arial"/>
          <w:sz w:val="21"/>
          <w:szCs w:val="21"/>
          <w:lang w:val="es-CL"/>
        </w:rPr>
        <w:t>-BMU</w:t>
      </w:r>
      <w:r>
        <w:rPr>
          <w:rFonts w:ascii="Arial" w:hAnsi="Arial" w:cs="Arial"/>
          <w:sz w:val="21"/>
          <w:szCs w:val="21"/>
          <w:lang w:val="es-CL"/>
        </w:rPr>
        <w:t>重联</w:t>
      </w:r>
      <w:r w:rsidR="00641780">
        <w:rPr>
          <w:rFonts w:ascii="Arial" w:hAnsi="Arial" w:cs="Arial" w:hint="eastAsia"/>
          <w:sz w:val="21"/>
          <w:szCs w:val="21"/>
          <w:lang w:val="es-CL"/>
        </w:rPr>
        <w:t>(</w:t>
      </w:r>
      <w:r w:rsidR="00641780">
        <w:rPr>
          <w:rFonts w:ascii="Arial" w:hAnsi="Arial" w:cs="Arial" w:hint="eastAsia"/>
          <w:sz w:val="21"/>
          <w:szCs w:val="21"/>
          <w:lang w:val="es-CL"/>
        </w:rPr>
        <w:t>内燃模式</w:t>
      </w:r>
      <w:r w:rsidR="00641780">
        <w:rPr>
          <w:rFonts w:ascii="Arial" w:hAnsi="Arial" w:cs="Arial"/>
          <w:sz w:val="21"/>
          <w:szCs w:val="21"/>
          <w:lang w:val="es-CL"/>
        </w:rPr>
        <w:t>)</w:t>
      </w:r>
    </w:p>
    <w:p w14:paraId="7694ED2F" w14:textId="57D03FA1" w:rsidR="002B1965" w:rsidRDefault="00C616CF" w:rsidP="002B1965">
      <w:pPr>
        <w:rPr>
          <w:rFonts w:eastAsia="宋体"/>
          <w:lang w:val="es-CL"/>
        </w:rPr>
      </w:pPr>
      <w:r>
        <w:rPr>
          <w:rFonts w:eastAsia="宋体"/>
          <w:lang w:val="es-CL"/>
        </w:rPr>
        <w:object w:dxaOrig="29049" w:dyaOrig="21793" w14:anchorId="151D6D5F">
          <v:shape id="_x0000_i1030" type="#_x0000_t75" style="width:462pt;height:346.6pt" o:ole="">
            <v:imagedata r:id="rId27" o:title=""/>
          </v:shape>
          <o:OLEObject Type="Embed" ProgID="Visio.Drawing.11" ShapeID="_x0000_i1030" DrawAspect="Content" ObjectID="_1710235101" r:id="rId28"/>
        </w:object>
      </w:r>
    </w:p>
    <w:p w14:paraId="40DA2A90" w14:textId="3048CF25" w:rsidR="00CC6C05" w:rsidRDefault="00CC6C05" w:rsidP="00CC6C05">
      <w:pPr>
        <w:pStyle w:val="af6"/>
        <w:spacing w:line="360" w:lineRule="auto"/>
        <w:jc w:val="center"/>
        <w:rPr>
          <w:rFonts w:ascii="Arial" w:hAnsi="Arial" w:cs="Arial"/>
          <w:sz w:val="21"/>
          <w:szCs w:val="21"/>
          <w:lang w:val="es-CL"/>
        </w:rPr>
      </w:pPr>
      <w:r>
        <w:rPr>
          <w:rFonts w:ascii="Arial" w:hAnsi="Arial" w:cs="Arial"/>
          <w:sz w:val="21"/>
          <w:szCs w:val="21"/>
          <w:lang w:val="es-CL"/>
        </w:rPr>
        <w:t>Figura 4 Ejemplo de la interfaz de operación- BMU formación múltiple</w:t>
      </w:r>
      <w:r w:rsidRPr="00CC6C05">
        <w:rPr>
          <w:lang w:val="es-CL"/>
        </w:rPr>
        <w:t xml:space="preserve"> </w:t>
      </w:r>
      <w:r w:rsidRPr="00CC6C05">
        <w:rPr>
          <w:rFonts w:ascii="Arial" w:hAnsi="Arial" w:cs="Arial"/>
          <w:sz w:val="21"/>
          <w:szCs w:val="21"/>
          <w:lang w:val="es-CL"/>
        </w:rPr>
        <w:t>(Modo de energía)</w:t>
      </w:r>
    </w:p>
    <w:p w14:paraId="307E41F2" w14:textId="38257A7A" w:rsidR="00C05011" w:rsidRPr="00C36879" w:rsidRDefault="00CC6C05" w:rsidP="00C36879">
      <w:pPr>
        <w:pStyle w:val="af6"/>
        <w:spacing w:line="360" w:lineRule="auto"/>
        <w:jc w:val="center"/>
        <w:rPr>
          <w:rFonts w:ascii="Arial" w:hAnsi="Arial" w:cs="Arial"/>
          <w:sz w:val="21"/>
          <w:szCs w:val="21"/>
          <w:lang w:val="es-CL"/>
        </w:rPr>
      </w:pPr>
      <w:r>
        <w:rPr>
          <w:rFonts w:ascii="Arial" w:hAnsi="Arial" w:cs="Arial"/>
          <w:sz w:val="21"/>
          <w:szCs w:val="21"/>
          <w:lang w:val="es-CL"/>
        </w:rPr>
        <w:t>图</w:t>
      </w:r>
      <w:r>
        <w:rPr>
          <w:rFonts w:ascii="Arial" w:hAnsi="Arial" w:cs="Arial"/>
          <w:sz w:val="21"/>
          <w:szCs w:val="21"/>
          <w:lang w:val="es-CL"/>
        </w:rPr>
        <w:t>4</w:t>
      </w:r>
      <w:r>
        <w:rPr>
          <w:rFonts w:ascii="Arial" w:hAnsi="Arial" w:cs="Arial"/>
          <w:sz w:val="21"/>
          <w:szCs w:val="21"/>
          <w:lang w:val="es-CL"/>
        </w:rPr>
        <w:tab/>
      </w:r>
      <w:r>
        <w:rPr>
          <w:rFonts w:ascii="Arial" w:hAnsi="Arial" w:cs="Arial"/>
          <w:sz w:val="21"/>
          <w:szCs w:val="21"/>
          <w:lang w:val="es-CL"/>
        </w:rPr>
        <w:t>运行界面示例</w:t>
      </w:r>
      <w:r>
        <w:rPr>
          <w:rFonts w:ascii="Arial" w:hAnsi="Arial" w:cs="Arial"/>
          <w:sz w:val="21"/>
          <w:szCs w:val="21"/>
          <w:lang w:val="es-CL"/>
        </w:rPr>
        <w:t>-BMU</w:t>
      </w:r>
      <w:r>
        <w:rPr>
          <w:rFonts w:ascii="Arial" w:hAnsi="Arial" w:cs="Arial"/>
          <w:sz w:val="21"/>
          <w:szCs w:val="21"/>
          <w:lang w:val="es-CL"/>
        </w:rPr>
        <w:t>重联</w:t>
      </w:r>
      <w:r>
        <w:rPr>
          <w:rFonts w:ascii="Arial" w:hAnsi="Arial" w:cs="Arial" w:hint="eastAsia"/>
          <w:sz w:val="21"/>
          <w:szCs w:val="21"/>
          <w:lang w:val="es-CL"/>
        </w:rPr>
        <w:t>(</w:t>
      </w:r>
      <w:r>
        <w:rPr>
          <w:rFonts w:ascii="Arial" w:hAnsi="Arial" w:cs="Arial" w:hint="eastAsia"/>
          <w:sz w:val="21"/>
          <w:szCs w:val="21"/>
          <w:lang w:val="es-CL"/>
        </w:rPr>
        <w:t>电力模式</w:t>
      </w:r>
      <w:r>
        <w:rPr>
          <w:rFonts w:ascii="Arial" w:hAnsi="Arial" w:cs="Arial"/>
          <w:sz w:val="21"/>
          <w:szCs w:val="21"/>
          <w:lang w:val="es-CL"/>
        </w:rPr>
        <w:t>)</w:t>
      </w:r>
    </w:p>
    <w:p w14:paraId="19A8DDA1" w14:textId="77777777" w:rsidR="0076439F" w:rsidRDefault="00797BA7">
      <w:pPr>
        <w:adjustRightInd w:val="0"/>
        <w:snapToGrid w:val="0"/>
        <w:spacing w:beforeLines="50" w:before="120" w:afterLines="50" w:after="120"/>
        <w:rPr>
          <w:lang w:val="es-CL"/>
        </w:rPr>
      </w:pPr>
      <w:r>
        <w:rPr>
          <w:lang w:val="es-CL"/>
        </w:rPr>
        <w:t xml:space="preserve">La interfaz de operación exhibe las informaciones de tracción básica de marcha, freno y luz de puerta, según las distintas demandas, se puede entrar en otra interfaz funcional seleccionándose otra tecla de selección de función en la parte inferior de la interfaz. </w:t>
      </w:r>
    </w:p>
    <w:p w14:paraId="7E4B35FD" w14:textId="77777777" w:rsidR="0076439F" w:rsidRDefault="00797BA7">
      <w:pPr>
        <w:adjustRightInd w:val="0"/>
        <w:snapToGrid w:val="0"/>
        <w:spacing w:beforeLines="50" w:before="120" w:afterLines="50" w:after="120"/>
        <w:rPr>
          <w:lang w:val="es-CL"/>
        </w:rPr>
      </w:pPr>
      <w:r>
        <w:rPr>
          <w:lang w:val="es-CL"/>
        </w:rPr>
        <w:t>运行界面中显示的是行车的基本牵引、制动、车门灯信息，根据不同需求，选择界面下方其他功能选择按键，将进入其他功能界面。</w:t>
      </w:r>
    </w:p>
    <w:p w14:paraId="26631636" w14:textId="77777777" w:rsidR="0076439F" w:rsidRDefault="0076439F">
      <w:pPr>
        <w:adjustRightInd w:val="0"/>
        <w:snapToGrid w:val="0"/>
        <w:spacing w:beforeLines="50" w:before="120" w:afterLines="50" w:after="120"/>
        <w:rPr>
          <w:lang w:val="es-CL"/>
        </w:rPr>
      </w:pPr>
    </w:p>
    <w:p w14:paraId="4257CD4A" w14:textId="77777777" w:rsidR="0076439F" w:rsidRDefault="00797BA7">
      <w:pPr>
        <w:pStyle w:val="a9"/>
        <w:numPr>
          <w:ilvl w:val="2"/>
          <w:numId w:val="1"/>
        </w:numPr>
        <w:snapToGrid w:val="0"/>
        <w:spacing w:beforeLines="50" w:afterLines="50" w:line="360" w:lineRule="auto"/>
        <w:rPr>
          <w:b w:val="0"/>
          <w:sz w:val="21"/>
          <w:lang w:val="es-CL"/>
        </w:rPr>
      </w:pPr>
      <w:bookmarkStart w:id="123" w:name="_Toc483301937"/>
      <w:bookmarkStart w:id="124" w:name="_Toc483309835"/>
      <w:bookmarkStart w:id="125" w:name="_Toc483309928"/>
      <w:bookmarkStart w:id="126" w:name="_Toc483310250"/>
      <w:bookmarkStart w:id="127" w:name="_Toc483641258"/>
      <w:bookmarkStart w:id="128" w:name="_Toc3799060"/>
      <w:bookmarkStart w:id="129" w:name="_Toc3817970"/>
      <w:bookmarkStart w:id="130" w:name="_Toc483299335"/>
      <w:bookmarkStart w:id="131" w:name="_Toc483301800"/>
      <w:r>
        <w:rPr>
          <w:b w:val="0"/>
          <w:sz w:val="21"/>
          <w:lang w:val="es-CL"/>
        </w:rPr>
        <w:br w:type="page"/>
      </w:r>
      <w:bookmarkStart w:id="132" w:name="_Toc26979793"/>
      <w:r>
        <w:rPr>
          <w:b w:val="0"/>
          <w:sz w:val="21"/>
          <w:lang w:val="es-CL"/>
        </w:rPr>
        <w:lastRenderedPageBreak/>
        <w:t>Interfaz de mostración de falla</w:t>
      </w:r>
      <w:bookmarkStart w:id="133" w:name="_Toc26979794"/>
      <w:bookmarkEnd w:id="132"/>
      <w:r>
        <w:rPr>
          <w:b w:val="0"/>
          <w:sz w:val="21"/>
          <w:lang w:val="es-CL"/>
        </w:rPr>
        <w:t>(</w:t>
      </w:r>
      <w:r>
        <w:rPr>
          <w:b w:val="0"/>
          <w:sz w:val="21"/>
          <w:lang w:val="es-CL"/>
        </w:rPr>
        <w:t>故障弹出界面</w:t>
      </w:r>
      <w:bookmarkEnd w:id="123"/>
      <w:bookmarkEnd w:id="124"/>
      <w:bookmarkEnd w:id="125"/>
      <w:bookmarkEnd w:id="126"/>
      <w:bookmarkEnd w:id="127"/>
      <w:bookmarkEnd w:id="128"/>
      <w:bookmarkEnd w:id="129"/>
      <w:bookmarkEnd w:id="130"/>
      <w:bookmarkEnd w:id="131"/>
      <w:bookmarkEnd w:id="133"/>
      <w:r>
        <w:rPr>
          <w:b w:val="0"/>
          <w:sz w:val="21"/>
          <w:lang w:val="es-CL"/>
        </w:rPr>
        <w:t>)</w:t>
      </w:r>
    </w:p>
    <w:p w14:paraId="3D6B6826" w14:textId="78AABD7C" w:rsidR="0076439F" w:rsidRDefault="00667458">
      <w:pPr>
        <w:adjustRightInd w:val="0"/>
        <w:snapToGrid w:val="0"/>
        <w:spacing w:beforeLines="50" w:before="120" w:afterLines="50" w:after="120"/>
        <w:rPr>
          <w:lang w:val="es-CL"/>
        </w:rPr>
      </w:pPr>
      <w:r>
        <w:rPr>
          <w:noProof/>
        </w:rPr>
        <w:drawing>
          <wp:inline distT="0" distB="0" distL="0" distR="0" wp14:anchorId="1C2FD4D8" wp14:editId="17DF9D85">
            <wp:extent cx="5943600" cy="22707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70760"/>
                    </a:xfrm>
                    <a:prstGeom prst="rect">
                      <a:avLst/>
                    </a:prstGeom>
                  </pic:spPr>
                </pic:pic>
              </a:graphicData>
            </a:graphic>
          </wp:inline>
        </w:drawing>
      </w:r>
    </w:p>
    <w:p w14:paraId="5C875298" w14:textId="77777777" w:rsidR="0076439F" w:rsidRDefault="00797BA7">
      <w:pPr>
        <w:pStyle w:val="af6"/>
        <w:jc w:val="center"/>
        <w:rPr>
          <w:rFonts w:ascii="Arial" w:hAnsi="Arial" w:cs="Arial"/>
          <w:lang w:val="es-CL"/>
        </w:rPr>
      </w:pPr>
      <w:r>
        <w:rPr>
          <w:rFonts w:ascii="Arial" w:hAnsi="Arial" w:cs="Arial"/>
          <w:lang w:val="es-CL"/>
        </w:rPr>
        <w:t>Figura5 Interfaz de mostración de falla</w:t>
      </w:r>
    </w:p>
    <w:p w14:paraId="4E78746C"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5</w:t>
      </w:r>
      <w:r>
        <w:rPr>
          <w:rFonts w:ascii="Arial" w:eastAsia="宋体" w:hAnsi="Arial" w:cs="Arial"/>
          <w:szCs w:val="21"/>
          <w:lang w:val="es-CL"/>
        </w:rPr>
        <w:t>故障弹出界面</w:t>
      </w:r>
    </w:p>
    <w:p w14:paraId="7E173FF4" w14:textId="77777777" w:rsidR="0076439F" w:rsidRDefault="00797BA7">
      <w:pPr>
        <w:rPr>
          <w:lang w:val="es-CL"/>
        </w:rPr>
      </w:pPr>
      <w:r>
        <w:rPr>
          <w:lang w:val="es-CL"/>
        </w:rPr>
        <w:t>Interfaz de mostración de falla de nivel 3:</w:t>
      </w:r>
    </w:p>
    <w:p w14:paraId="5CFD62FC" w14:textId="77777777" w:rsidR="0076439F" w:rsidRDefault="00797BA7">
      <w:pPr>
        <w:rPr>
          <w:lang w:val="es-CL"/>
        </w:rPr>
      </w:pPr>
      <w:r>
        <w:rPr>
          <w:lang w:val="es-CL"/>
        </w:rPr>
        <w:t>3</w:t>
      </w:r>
      <w:r>
        <w:rPr>
          <w:lang w:val="es-CL"/>
        </w:rPr>
        <w:t>级故障弹屏：</w:t>
      </w:r>
    </w:p>
    <w:p w14:paraId="7FCB3463" w14:textId="77777777" w:rsidR="0076439F" w:rsidRDefault="00797BA7">
      <w:pPr>
        <w:pStyle w:val="a9"/>
        <w:numPr>
          <w:ilvl w:val="1"/>
          <w:numId w:val="1"/>
        </w:numPr>
        <w:snapToGrid w:val="0"/>
        <w:spacing w:beforeLines="50" w:afterLines="50" w:line="360" w:lineRule="auto"/>
        <w:ind w:hanging="792"/>
        <w:rPr>
          <w:b w:val="0"/>
          <w:sz w:val="21"/>
          <w:lang w:val="es-CL"/>
        </w:rPr>
      </w:pPr>
      <w:bookmarkStart w:id="134" w:name="_Toc26979824"/>
      <w:bookmarkStart w:id="135" w:name="_Toc483309850"/>
      <w:bookmarkStart w:id="136" w:name="_Toc483309933"/>
      <w:bookmarkStart w:id="137" w:name="_Toc483310265"/>
      <w:bookmarkStart w:id="138" w:name="_Toc483641273"/>
      <w:bookmarkStart w:id="139" w:name="_Toc3799064"/>
      <w:bookmarkStart w:id="140" w:name="_Toc3817974"/>
      <w:bookmarkStart w:id="141" w:name="_Toc483299349"/>
      <w:bookmarkStart w:id="142" w:name="_Toc483301815"/>
      <w:bookmarkStart w:id="143" w:name="_Toc483301952"/>
      <w:bookmarkStart w:id="144" w:name="_Toc26979797"/>
      <w:r>
        <w:rPr>
          <w:b w:val="0"/>
          <w:sz w:val="21"/>
          <w:lang w:val="es-CL"/>
        </w:rPr>
        <w:t>Descripción de la interfaz de estado de equipo</w:t>
      </w:r>
      <w:bookmarkStart w:id="145" w:name="_Toc26979798"/>
      <w:r>
        <w:rPr>
          <w:b w:val="0"/>
          <w:sz w:val="21"/>
          <w:lang w:val="es-CL"/>
        </w:rPr>
        <w:t>(</w:t>
      </w:r>
      <w:r>
        <w:rPr>
          <w:b w:val="0"/>
          <w:sz w:val="21"/>
          <w:lang w:val="es-CL"/>
        </w:rPr>
        <w:t>设备状态界面说明</w:t>
      </w:r>
      <w:bookmarkEnd w:id="145"/>
      <w:r>
        <w:rPr>
          <w:b w:val="0"/>
          <w:sz w:val="21"/>
          <w:lang w:val="es-CL"/>
        </w:rPr>
        <w:t>)</w:t>
      </w:r>
    </w:p>
    <w:p w14:paraId="175146B6" w14:textId="77777777" w:rsidR="0036129E" w:rsidRDefault="0036129E">
      <w:pPr>
        <w:adjustRightInd w:val="0"/>
        <w:snapToGrid w:val="0"/>
        <w:spacing w:beforeLines="50" w:before="120" w:afterLines="50" w:after="120"/>
        <w:rPr>
          <w:lang w:val="es-CL"/>
        </w:rPr>
      </w:pPr>
      <w:r w:rsidRPr="0036129E">
        <w:rPr>
          <w:lang w:val="es-CL"/>
        </w:rPr>
        <w:t>Hay un total de 7 interfaces de estado del equipo, a saber, la interfaz de estado del variador, la interfaz de estado del freno, la interfaz de estado del módulo de alimentación, la interfaz de estado del paquete de alimentación, la interfaz de estado de comunicación, la interfaz de estado del aire acondicionado y la interfaz de estado pirotécnico . Cada ejemplo de interfaz utiliza una configuración de BMU como ejemplo.</w:t>
      </w:r>
    </w:p>
    <w:p w14:paraId="3B239521" w14:textId="1213A944" w:rsidR="0076439F" w:rsidRDefault="007F6232">
      <w:pPr>
        <w:adjustRightInd w:val="0"/>
        <w:snapToGrid w:val="0"/>
        <w:spacing w:beforeLines="50" w:before="120" w:afterLines="50" w:after="120"/>
        <w:rPr>
          <w:lang w:val="es-CL"/>
        </w:rPr>
      </w:pPr>
      <w:r w:rsidRPr="007F6232">
        <w:rPr>
          <w:rFonts w:hint="eastAsia"/>
          <w:lang w:val="es-CL"/>
        </w:rPr>
        <w:t>设备状态接口共有</w:t>
      </w:r>
      <w:r w:rsidRPr="007F6232">
        <w:rPr>
          <w:rFonts w:hint="eastAsia"/>
          <w:lang w:val="es-CL"/>
        </w:rPr>
        <w:t>7</w:t>
      </w:r>
      <w:r w:rsidRPr="007F6232">
        <w:rPr>
          <w:rFonts w:hint="eastAsia"/>
          <w:lang w:val="es-CL"/>
        </w:rPr>
        <w:t>个，分别是驱动状态接口、抱闸状态接口、电源模块状态接口、动力包状态接口、通讯状态接口、空调状态接口、烟火状态接口。</w:t>
      </w:r>
      <w:r w:rsidRPr="007F6232">
        <w:rPr>
          <w:rFonts w:hint="eastAsia"/>
          <w:lang w:val="es-CL"/>
        </w:rPr>
        <w:t xml:space="preserve"> </w:t>
      </w:r>
      <w:r w:rsidRPr="007F6232">
        <w:rPr>
          <w:rFonts w:hint="eastAsia"/>
          <w:lang w:val="es-CL"/>
        </w:rPr>
        <w:t>每个接口示例都以</w:t>
      </w:r>
      <w:r w:rsidRPr="007F6232">
        <w:rPr>
          <w:rFonts w:hint="eastAsia"/>
          <w:lang w:val="es-CL"/>
        </w:rPr>
        <w:t xml:space="preserve"> BMU </w:t>
      </w:r>
      <w:r w:rsidRPr="007F6232">
        <w:rPr>
          <w:rFonts w:hint="eastAsia"/>
          <w:lang w:val="es-CL"/>
        </w:rPr>
        <w:t>配置为例。</w:t>
      </w:r>
    </w:p>
    <w:p w14:paraId="5F1CE02A" w14:textId="77777777" w:rsidR="0076439F" w:rsidRDefault="00797BA7">
      <w:pPr>
        <w:pStyle w:val="a9"/>
        <w:numPr>
          <w:ilvl w:val="2"/>
          <w:numId w:val="1"/>
        </w:numPr>
        <w:snapToGrid w:val="0"/>
        <w:spacing w:beforeLines="50" w:afterLines="50" w:line="360" w:lineRule="auto"/>
        <w:rPr>
          <w:b w:val="0"/>
          <w:sz w:val="21"/>
          <w:lang w:val="es-CL"/>
        </w:rPr>
      </w:pPr>
      <w:bookmarkStart w:id="146" w:name="_Toc483301817"/>
      <w:bookmarkStart w:id="147" w:name="_Toc483301954"/>
      <w:bookmarkStart w:id="148" w:name="_Toc483309852"/>
      <w:bookmarkStart w:id="149" w:name="_Toc483310267"/>
      <w:bookmarkStart w:id="150" w:name="_Toc483641275"/>
      <w:bookmarkStart w:id="151" w:name="_Toc3799065"/>
      <w:bookmarkStart w:id="152" w:name="_Toc3817975"/>
      <w:bookmarkStart w:id="153" w:name="_Toc483299351"/>
      <w:r>
        <w:rPr>
          <w:b w:val="0"/>
          <w:lang w:val="es-CL"/>
        </w:rPr>
        <w:br w:type="page"/>
      </w:r>
      <w:bookmarkStart w:id="154" w:name="_Toc26979801"/>
      <w:bookmarkStart w:id="155" w:name="_Toc3799066"/>
      <w:bookmarkStart w:id="156" w:name="_Toc3817976"/>
      <w:bookmarkStart w:id="157" w:name="_Toc483299350"/>
      <w:bookmarkStart w:id="158" w:name="_Toc483301816"/>
      <w:bookmarkStart w:id="159" w:name="_Toc483301953"/>
      <w:bookmarkStart w:id="160" w:name="_Toc483309851"/>
      <w:bookmarkStart w:id="161" w:name="_Toc483310266"/>
      <w:bookmarkStart w:id="162" w:name="_Toc483641274"/>
      <w:bookmarkStart w:id="163" w:name="_Toc483641276"/>
      <w:bookmarkStart w:id="164" w:name="_Toc483299352"/>
      <w:bookmarkStart w:id="165" w:name="_Toc483301818"/>
      <w:bookmarkStart w:id="166" w:name="_Toc483301955"/>
      <w:bookmarkStart w:id="167" w:name="_Toc483309853"/>
      <w:bookmarkStart w:id="168" w:name="_Toc483310268"/>
      <w:bookmarkEnd w:id="146"/>
      <w:bookmarkEnd w:id="147"/>
      <w:bookmarkEnd w:id="148"/>
      <w:bookmarkEnd w:id="149"/>
      <w:bookmarkEnd w:id="150"/>
      <w:bookmarkEnd w:id="151"/>
      <w:bookmarkEnd w:id="152"/>
      <w:bookmarkEnd w:id="153"/>
    </w:p>
    <w:p w14:paraId="71D0888A"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lastRenderedPageBreak/>
        <w:t>Estado de tracción</w:t>
      </w:r>
      <w:bookmarkStart w:id="169" w:name="_Toc26979802"/>
      <w:bookmarkEnd w:id="154"/>
      <w:r>
        <w:rPr>
          <w:b w:val="0"/>
          <w:sz w:val="21"/>
          <w:lang w:val="es-CL"/>
        </w:rPr>
        <w:t>(</w:t>
      </w:r>
      <w:r>
        <w:rPr>
          <w:b w:val="0"/>
          <w:sz w:val="21"/>
          <w:lang w:val="es-CL"/>
        </w:rPr>
        <w:t>牵引状态</w:t>
      </w:r>
      <w:bookmarkEnd w:id="155"/>
      <w:bookmarkEnd w:id="156"/>
      <w:bookmarkEnd w:id="169"/>
      <w:r>
        <w:rPr>
          <w:b w:val="0"/>
          <w:sz w:val="21"/>
          <w:lang w:val="es-CL"/>
        </w:rPr>
        <w:t>)</w:t>
      </w:r>
    </w:p>
    <w:p w14:paraId="68131BCE" w14:textId="20AFBDD1" w:rsidR="0076439F" w:rsidRDefault="00D27649">
      <w:pPr>
        <w:adjustRightInd w:val="0"/>
        <w:snapToGrid w:val="0"/>
        <w:spacing w:beforeLines="50" w:before="120" w:afterLines="50" w:after="120"/>
        <w:rPr>
          <w:lang w:val="es-CL"/>
        </w:rPr>
      </w:pPr>
      <w:r>
        <w:object w:dxaOrig="22725" w:dyaOrig="17047" w14:anchorId="0C9F3042">
          <v:shape id="_x0000_i1031" type="#_x0000_t75" style="width:474pt;height:353.55pt" o:ole="">
            <v:imagedata r:id="rId30" o:title=""/>
          </v:shape>
          <o:OLEObject Type="Embed" ProgID="Visio.Drawing.11" ShapeID="_x0000_i1031" DrawAspect="Content" ObjectID="_1710235102" r:id="rId31"/>
        </w:object>
      </w:r>
    </w:p>
    <w:p w14:paraId="401E8979" w14:textId="77777777" w:rsidR="0076439F" w:rsidRDefault="00797BA7">
      <w:pPr>
        <w:pStyle w:val="af6"/>
        <w:jc w:val="center"/>
        <w:rPr>
          <w:rFonts w:ascii="Arial" w:hAnsi="Arial" w:cs="Arial"/>
          <w:lang w:val="es-CL"/>
        </w:rPr>
      </w:pPr>
      <w:r>
        <w:rPr>
          <w:rFonts w:ascii="Arial" w:hAnsi="Arial" w:cs="Arial"/>
          <w:lang w:val="es-CL"/>
        </w:rPr>
        <w:t>Figura 6  Ejemplo del estado de tracción- formación simple</w:t>
      </w:r>
    </w:p>
    <w:p w14:paraId="6E8CC66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6</w:t>
      </w:r>
      <w:r>
        <w:rPr>
          <w:rFonts w:ascii="Arial" w:eastAsia="宋体" w:hAnsi="Arial" w:cs="Arial"/>
          <w:szCs w:val="21"/>
          <w:lang w:val="es-CL"/>
        </w:rPr>
        <w:tab/>
      </w:r>
      <w:r>
        <w:rPr>
          <w:rFonts w:ascii="Arial" w:eastAsia="宋体" w:hAnsi="Arial" w:cs="Arial"/>
          <w:szCs w:val="21"/>
          <w:lang w:val="es-CL"/>
        </w:rPr>
        <w:t>牵引状态示例</w:t>
      </w:r>
      <w:r>
        <w:rPr>
          <w:rFonts w:ascii="Arial" w:eastAsia="宋体" w:hAnsi="Arial" w:cs="Arial"/>
          <w:szCs w:val="21"/>
          <w:lang w:val="es-CL"/>
        </w:rPr>
        <w:t>-</w:t>
      </w:r>
      <w:r>
        <w:rPr>
          <w:rFonts w:ascii="Arial" w:eastAsia="宋体" w:hAnsi="Arial" w:cs="Arial"/>
          <w:szCs w:val="21"/>
          <w:lang w:val="es-CL"/>
        </w:rPr>
        <w:t>单列</w:t>
      </w:r>
    </w:p>
    <w:p w14:paraId="29A4BA15" w14:textId="77777777" w:rsidR="0076439F" w:rsidRDefault="00797BA7">
      <w:pPr>
        <w:adjustRightInd w:val="0"/>
        <w:snapToGrid w:val="0"/>
        <w:spacing w:beforeLines="50" w:before="120" w:afterLines="50" w:after="120"/>
        <w:rPr>
          <w:lang w:val="es-CL"/>
        </w:rPr>
      </w:pPr>
      <w:r>
        <w:rPr>
          <w:sz w:val="24"/>
          <w:lang w:val="es-CL"/>
        </w:rPr>
        <w:br w:type="page"/>
      </w:r>
    </w:p>
    <w:p w14:paraId="2F838EEC" w14:textId="77777777" w:rsidR="0076439F" w:rsidRDefault="00797BA7">
      <w:pPr>
        <w:adjustRightInd w:val="0"/>
        <w:snapToGrid w:val="0"/>
        <w:spacing w:beforeLines="50" w:before="120" w:afterLines="50" w:after="120"/>
        <w:rPr>
          <w:lang w:val="es-CL"/>
        </w:rPr>
      </w:pPr>
      <w:r>
        <w:rPr>
          <w:lang w:val="es-CL"/>
        </w:rPr>
        <w:object w:dxaOrig="9495" w:dyaOrig="7140" w14:anchorId="520B13E4">
          <v:shape id="_x0000_i1032" type="#_x0000_t75" style="width:474.9pt;height:357.7pt" o:ole="">
            <v:imagedata r:id="rId32" o:title=""/>
          </v:shape>
          <o:OLEObject Type="Embed" ProgID="Visio.Drawing.11" ShapeID="_x0000_i1032" DrawAspect="Content" ObjectID="_1710235103" r:id="rId33"/>
        </w:object>
      </w:r>
    </w:p>
    <w:p w14:paraId="650EBEA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7  Ejemplo del estado de tracción- formación múltiple</w:t>
      </w:r>
    </w:p>
    <w:p w14:paraId="01B54BD0"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7</w:t>
      </w:r>
      <w:r>
        <w:rPr>
          <w:rFonts w:ascii="Arial" w:eastAsia="宋体" w:hAnsi="Arial" w:cs="Arial"/>
          <w:szCs w:val="21"/>
          <w:lang w:val="es-CL"/>
        </w:rPr>
        <w:tab/>
      </w:r>
      <w:r>
        <w:rPr>
          <w:rFonts w:ascii="Arial" w:eastAsia="宋体" w:hAnsi="Arial" w:cs="Arial"/>
          <w:szCs w:val="21"/>
          <w:lang w:val="es-CL"/>
        </w:rPr>
        <w:t>牵引状态示例</w:t>
      </w:r>
      <w:r>
        <w:rPr>
          <w:rFonts w:ascii="Arial" w:eastAsia="宋体" w:hAnsi="Arial" w:cs="Arial"/>
          <w:szCs w:val="21"/>
          <w:lang w:val="es-CL"/>
        </w:rPr>
        <w:t>-</w:t>
      </w:r>
      <w:r>
        <w:rPr>
          <w:rFonts w:ascii="Arial" w:eastAsia="宋体" w:hAnsi="Arial" w:cs="Arial"/>
          <w:szCs w:val="21"/>
          <w:lang w:val="es-CL"/>
        </w:rPr>
        <w:t>重联</w:t>
      </w:r>
    </w:p>
    <w:p w14:paraId="232A2C0D" w14:textId="77777777" w:rsidR="0076439F" w:rsidRDefault="00797BA7">
      <w:pPr>
        <w:pStyle w:val="a9"/>
        <w:numPr>
          <w:ilvl w:val="2"/>
          <w:numId w:val="1"/>
        </w:numPr>
        <w:snapToGrid w:val="0"/>
        <w:spacing w:beforeLines="50" w:afterLines="50" w:line="360" w:lineRule="auto"/>
        <w:rPr>
          <w:b w:val="0"/>
          <w:sz w:val="21"/>
          <w:lang w:val="es-CL"/>
        </w:rPr>
      </w:pPr>
      <w:bookmarkStart w:id="170" w:name="_Toc26979803"/>
      <w:bookmarkStart w:id="171" w:name="_Toc3817977"/>
      <w:bookmarkStart w:id="172" w:name="_Toc3799067"/>
      <w:r>
        <w:rPr>
          <w:b w:val="0"/>
          <w:sz w:val="21"/>
          <w:lang w:val="es-CL"/>
        </w:rPr>
        <w:t>Estado de freno</w:t>
      </w:r>
      <w:bookmarkStart w:id="173" w:name="_Toc26979804"/>
      <w:bookmarkEnd w:id="170"/>
      <w:r>
        <w:rPr>
          <w:b w:val="0"/>
          <w:sz w:val="21"/>
          <w:lang w:val="es-CL"/>
        </w:rPr>
        <w:t>(</w:t>
      </w:r>
      <w:r>
        <w:rPr>
          <w:b w:val="0"/>
          <w:sz w:val="21"/>
          <w:lang w:val="es-CL"/>
        </w:rPr>
        <w:t>制动状态</w:t>
      </w:r>
      <w:bookmarkEnd w:id="171"/>
      <w:bookmarkEnd w:id="172"/>
      <w:bookmarkEnd w:id="173"/>
      <w:r>
        <w:rPr>
          <w:b w:val="0"/>
          <w:sz w:val="21"/>
          <w:lang w:val="es-CL"/>
        </w:rPr>
        <w:t>)</w:t>
      </w:r>
    </w:p>
    <w:p w14:paraId="23E8BF20" w14:textId="6F04AA64" w:rsidR="0076439F" w:rsidRDefault="008F0AEB">
      <w:pPr>
        <w:adjustRightInd w:val="0"/>
        <w:snapToGrid w:val="0"/>
        <w:spacing w:beforeLines="50" w:before="120" w:afterLines="50" w:after="120"/>
        <w:jc w:val="center"/>
        <w:rPr>
          <w:lang w:val="es-CL"/>
        </w:rPr>
      </w:pPr>
      <w:r>
        <w:rPr>
          <w:lang w:val="es-CL"/>
        </w:rPr>
        <w:object w:dxaOrig="22725" w:dyaOrig="17047" w14:anchorId="0E06E959">
          <v:shape id="_x0000_i1033" type="#_x0000_t75" style="width:454.6pt;height:342pt" o:ole="">
            <v:imagedata r:id="rId34" o:title=""/>
          </v:shape>
          <o:OLEObject Type="Embed" ProgID="Visio.Drawing.11" ShapeID="_x0000_i1033" DrawAspect="Content" ObjectID="_1710235104" r:id="rId35"/>
        </w:object>
      </w:r>
    </w:p>
    <w:p w14:paraId="32F8F54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8 Ejemplo del estado de freno- formación simple</w:t>
      </w:r>
    </w:p>
    <w:p w14:paraId="13E6B003"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8</w:t>
      </w:r>
      <w:r>
        <w:rPr>
          <w:rFonts w:ascii="Arial" w:eastAsia="宋体" w:hAnsi="Arial" w:cs="Arial"/>
          <w:szCs w:val="21"/>
          <w:lang w:val="es-CL"/>
        </w:rPr>
        <w:tab/>
      </w:r>
      <w:r>
        <w:rPr>
          <w:rFonts w:ascii="Arial" w:eastAsia="宋体" w:hAnsi="Arial" w:cs="Arial"/>
          <w:szCs w:val="21"/>
          <w:lang w:val="es-CL"/>
        </w:rPr>
        <w:t>制动状态示例</w:t>
      </w:r>
      <w:r>
        <w:rPr>
          <w:rFonts w:ascii="Arial" w:eastAsia="宋体" w:hAnsi="Arial" w:cs="Arial"/>
          <w:szCs w:val="21"/>
          <w:lang w:val="es-CL"/>
        </w:rPr>
        <w:t>-</w:t>
      </w:r>
      <w:r>
        <w:rPr>
          <w:rFonts w:ascii="Arial" w:eastAsia="宋体" w:hAnsi="Arial" w:cs="Arial"/>
          <w:szCs w:val="21"/>
          <w:lang w:val="es-CL"/>
        </w:rPr>
        <w:t>单列</w:t>
      </w:r>
    </w:p>
    <w:p w14:paraId="13FB294D" w14:textId="77777777" w:rsidR="0076439F" w:rsidRDefault="0076439F">
      <w:pPr>
        <w:rPr>
          <w:lang w:val="es-CL"/>
        </w:rPr>
      </w:pPr>
    </w:p>
    <w:p w14:paraId="256C2A05" w14:textId="77777777" w:rsidR="0076439F" w:rsidRDefault="00797BA7">
      <w:pPr>
        <w:adjustRightInd w:val="0"/>
        <w:snapToGrid w:val="0"/>
        <w:spacing w:beforeLines="50" w:before="120" w:afterLines="50" w:after="120"/>
        <w:rPr>
          <w:lang w:val="es-CL"/>
        </w:rPr>
      </w:pPr>
      <w:r>
        <w:rPr>
          <w:lang w:val="es-CL"/>
        </w:rPr>
        <w:object w:dxaOrig="9360" w:dyaOrig="7035" w14:anchorId="3A32B4CD">
          <v:shape id="_x0000_i1034" type="#_x0000_t75" style="width:468pt;height:351.7pt" o:ole="">
            <v:imagedata r:id="rId36" o:title=""/>
          </v:shape>
          <o:OLEObject Type="Embed" ProgID="Visio.Drawing.11" ShapeID="_x0000_i1034" DrawAspect="Content" ObjectID="_1710235105" r:id="rId37"/>
        </w:object>
      </w:r>
    </w:p>
    <w:p w14:paraId="4194BA63" w14:textId="77777777" w:rsidR="0076439F" w:rsidRDefault="00797BA7">
      <w:pPr>
        <w:adjustRightInd w:val="0"/>
        <w:snapToGrid w:val="0"/>
        <w:spacing w:beforeLines="50" w:before="120" w:afterLines="50" w:after="120"/>
        <w:jc w:val="center"/>
        <w:rPr>
          <w:lang w:val="es-CL"/>
        </w:rPr>
      </w:pPr>
      <w:r>
        <w:rPr>
          <w:lang w:val="es-CL"/>
        </w:rPr>
        <w:t>Figura 9 Ejemplo del estado de freno- formación múltiple</w:t>
      </w:r>
    </w:p>
    <w:p w14:paraId="01BF472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9</w:t>
      </w:r>
      <w:r>
        <w:rPr>
          <w:rFonts w:ascii="Arial" w:eastAsia="宋体" w:hAnsi="Arial" w:cs="Arial"/>
          <w:szCs w:val="21"/>
          <w:lang w:val="es-CL"/>
        </w:rPr>
        <w:tab/>
      </w:r>
      <w:r>
        <w:rPr>
          <w:rFonts w:ascii="Arial" w:eastAsia="宋体" w:hAnsi="Arial" w:cs="Arial"/>
          <w:szCs w:val="21"/>
          <w:lang w:val="es-CL"/>
        </w:rPr>
        <w:t>制动状态示例</w:t>
      </w:r>
      <w:r>
        <w:rPr>
          <w:rFonts w:ascii="Arial" w:eastAsia="宋体" w:hAnsi="Arial" w:cs="Arial"/>
          <w:szCs w:val="21"/>
          <w:lang w:val="es-CL"/>
        </w:rPr>
        <w:t>-</w:t>
      </w:r>
      <w:r>
        <w:rPr>
          <w:rFonts w:ascii="Arial" w:eastAsia="宋体" w:hAnsi="Arial" w:cs="Arial"/>
          <w:szCs w:val="21"/>
          <w:lang w:val="es-CL"/>
        </w:rPr>
        <w:t>重联</w:t>
      </w:r>
    </w:p>
    <w:p w14:paraId="22186454" w14:textId="77777777" w:rsidR="0076439F" w:rsidRDefault="00797BA7">
      <w:pPr>
        <w:pStyle w:val="a9"/>
        <w:numPr>
          <w:ilvl w:val="2"/>
          <w:numId w:val="1"/>
        </w:numPr>
        <w:snapToGrid w:val="0"/>
        <w:spacing w:beforeLines="50" w:afterLines="50" w:line="360" w:lineRule="auto"/>
        <w:rPr>
          <w:b w:val="0"/>
          <w:sz w:val="21"/>
          <w:lang w:val="es-CL"/>
        </w:rPr>
      </w:pPr>
      <w:bookmarkStart w:id="174" w:name="_Toc26979805"/>
      <w:bookmarkStart w:id="175" w:name="_Toc3799069"/>
      <w:bookmarkStart w:id="176" w:name="_Toc3817979"/>
      <w:bookmarkEnd w:id="157"/>
      <w:bookmarkEnd w:id="158"/>
      <w:bookmarkEnd w:id="159"/>
      <w:bookmarkEnd w:id="160"/>
      <w:bookmarkEnd w:id="161"/>
      <w:bookmarkEnd w:id="162"/>
      <w:r>
        <w:rPr>
          <w:b w:val="0"/>
          <w:sz w:val="21"/>
          <w:lang w:val="es-CL"/>
        </w:rPr>
        <w:t>Estado del convertidor Auxiliar(</w:t>
      </w:r>
      <w:r>
        <w:rPr>
          <w:b w:val="0"/>
          <w:sz w:val="21"/>
          <w:lang w:val="es-CL"/>
        </w:rPr>
        <w:t>辅助状态</w:t>
      </w:r>
      <w:r>
        <w:rPr>
          <w:b w:val="0"/>
          <w:sz w:val="21"/>
          <w:lang w:val="es-CL"/>
        </w:rPr>
        <w:t>)</w:t>
      </w:r>
    </w:p>
    <w:p w14:paraId="1CCDABDC" w14:textId="4C58CA69" w:rsidR="0076439F" w:rsidRDefault="00651E1F">
      <w:pPr>
        <w:adjustRightInd w:val="0"/>
        <w:snapToGrid w:val="0"/>
        <w:spacing w:beforeLines="50" w:before="120" w:afterLines="50" w:after="120"/>
        <w:rPr>
          <w:lang w:val="es-CL"/>
        </w:rPr>
      </w:pPr>
      <w:r>
        <w:object w:dxaOrig="22725" w:dyaOrig="17047" w14:anchorId="464F0286">
          <v:shape id="_x0000_i1035" type="#_x0000_t75" style="width:457.85pt;height:343.4pt" o:ole="">
            <v:imagedata r:id="rId38" o:title=""/>
          </v:shape>
          <o:OLEObject Type="Embed" ProgID="Visio.Drawing.11" ShapeID="_x0000_i1035" DrawAspect="Content" ObjectID="_1710235106" r:id="rId39"/>
        </w:object>
      </w:r>
    </w:p>
    <w:p w14:paraId="1946CA07" w14:textId="77777777" w:rsidR="0076439F" w:rsidRDefault="00797BA7">
      <w:pPr>
        <w:adjustRightInd w:val="0"/>
        <w:snapToGrid w:val="0"/>
        <w:spacing w:beforeLines="50" w:before="120" w:afterLines="50" w:after="120"/>
        <w:jc w:val="center"/>
        <w:rPr>
          <w:lang w:val="es-CL"/>
        </w:rPr>
      </w:pPr>
      <w:r>
        <w:rPr>
          <w:lang w:val="es-CL"/>
        </w:rPr>
        <w:t>Figura 10 Ejemplo del estado del convertidor Auxiliar</w:t>
      </w:r>
    </w:p>
    <w:p w14:paraId="4BC11D5F"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10</w:t>
      </w:r>
      <w:r>
        <w:rPr>
          <w:rFonts w:ascii="Arial" w:eastAsia="宋体" w:hAnsi="Arial" w:cs="Arial"/>
          <w:szCs w:val="21"/>
          <w:lang w:val="es-CL"/>
        </w:rPr>
        <w:tab/>
      </w:r>
      <w:r>
        <w:rPr>
          <w:rFonts w:ascii="Arial" w:eastAsia="宋体" w:hAnsi="Arial" w:cs="Arial"/>
          <w:szCs w:val="21"/>
          <w:lang w:val="es-CL"/>
        </w:rPr>
        <w:t>辅助状态示例</w:t>
      </w:r>
    </w:p>
    <w:p w14:paraId="4A90B382" w14:textId="77777777" w:rsidR="0076439F" w:rsidRDefault="0076439F">
      <w:pPr>
        <w:adjustRightInd w:val="0"/>
        <w:snapToGrid w:val="0"/>
        <w:spacing w:beforeLines="50" w:before="120" w:afterLines="50" w:after="120"/>
        <w:jc w:val="left"/>
        <w:rPr>
          <w:lang w:val="es-CL"/>
        </w:rPr>
      </w:pPr>
    </w:p>
    <w:p w14:paraId="2C434E94" w14:textId="77777777" w:rsidR="0076439F" w:rsidRDefault="00797BA7">
      <w:pPr>
        <w:adjustRightInd w:val="0"/>
        <w:snapToGrid w:val="0"/>
        <w:spacing w:beforeLines="50" w:before="120" w:afterLines="50" w:after="120"/>
        <w:rPr>
          <w:lang w:val="es-CL"/>
        </w:rPr>
      </w:pPr>
      <w:r>
        <w:object w:dxaOrig="9240" w:dyaOrig="6975" w14:anchorId="6020B7A7">
          <v:shape id="_x0000_i1036" type="#_x0000_t75" style="width:462pt;height:348.9pt" o:ole="">
            <v:imagedata r:id="rId40" o:title=""/>
          </v:shape>
          <o:OLEObject Type="Embed" ProgID="Visio.Drawing.11" ShapeID="_x0000_i1036" DrawAspect="Content" ObjectID="_1710235107" r:id="rId41"/>
        </w:object>
      </w:r>
    </w:p>
    <w:p w14:paraId="2D2A612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11  Ejemplo del estado de tracción- formación múltiple</w:t>
      </w:r>
    </w:p>
    <w:p w14:paraId="4DDCEEE7" w14:textId="77777777" w:rsidR="0076439F" w:rsidRDefault="00797BA7">
      <w:pPr>
        <w:pStyle w:val="af6"/>
        <w:jc w:val="center"/>
        <w:rPr>
          <w:rFonts w:ascii="宋体" w:eastAsia="宋体" w:hAnsi="宋体" w:cs="Arial"/>
          <w:lang w:val="es-CL"/>
        </w:rPr>
      </w:pPr>
      <w:r>
        <w:rPr>
          <w:rFonts w:ascii="宋体" w:eastAsia="宋体" w:hAnsi="宋体" w:cs="Arial"/>
          <w:lang w:val="es-CL"/>
        </w:rPr>
        <w:t>图11</w:t>
      </w:r>
      <w:r>
        <w:rPr>
          <w:rFonts w:ascii="宋体" w:eastAsia="宋体" w:hAnsi="宋体" w:cs="Arial"/>
          <w:lang w:val="es-CL"/>
        </w:rPr>
        <w:tab/>
      </w:r>
      <w:r>
        <w:rPr>
          <w:rFonts w:ascii="宋体" w:eastAsia="宋体" w:hAnsi="宋体" w:cs="Arial" w:hint="eastAsia"/>
          <w:lang w:val="es-CL"/>
        </w:rPr>
        <w:t>辅助</w:t>
      </w:r>
      <w:r>
        <w:rPr>
          <w:rFonts w:ascii="宋体" w:eastAsia="宋体" w:hAnsi="宋体" w:cs="Arial"/>
          <w:lang w:val="es-CL"/>
        </w:rPr>
        <w:t>状态示例-重联</w:t>
      </w:r>
    </w:p>
    <w:p w14:paraId="2FC5EB6F"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Módulo de potencia</w:t>
      </w:r>
      <w:bookmarkStart w:id="177" w:name="_Toc26979808"/>
      <w:r>
        <w:rPr>
          <w:b w:val="0"/>
          <w:sz w:val="21"/>
          <w:lang w:val="es-CL"/>
        </w:rPr>
        <w:t>(</w:t>
      </w:r>
      <w:r>
        <w:rPr>
          <w:b w:val="0"/>
          <w:sz w:val="21"/>
          <w:lang w:val="es-CL"/>
        </w:rPr>
        <w:t>动力包</w:t>
      </w:r>
      <w:bookmarkEnd w:id="177"/>
      <w:r>
        <w:rPr>
          <w:b w:val="0"/>
          <w:sz w:val="21"/>
          <w:lang w:val="es-CL"/>
        </w:rPr>
        <w:t>)</w:t>
      </w:r>
    </w:p>
    <w:p w14:paraId="56E5E128"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estado de equipo</w:t>
      </w:r>
      <w:r>
        <w:rPr>
          <w:lang w:val="es-CL"/>
        </w:rPr>
        <w:t>】</w:t>
      </w:r>
      <w:r>
        <w:rPr>
          <w:lang w:val="es-CL"/>
        </w:rPr>
        <w:t>en la interfaz principal y luego, la tecla</w:t>
      </w:r>
      <w:r>
        <w:rPr>
          <w:lang w:val="es-CL"/>
        </w:rPr>
        <w:t>【</w:t>
      </w:r>
      <w:r>
        <w:rPr>
          <w:lang w:val="es-CL"/>
        </w:rPr>
        <w:t>módulo de potencia</w:t>
      </w:r>
      <w:r>
        <w:rPr>
          <w:lang w:val="es-CL"/>
        </w:rPr>
        <w:t>】</w:t>
      </w:r>
      <w:r>
        <w:rPr>
          <w:lang w:val="es-CL"/>
        </w:rPr>
        <w:t xml:space="preserve">, se puede entrar en la interfaz para ver la información relativa al módulo de potencia. </w:t>
      </w:r>
    </w:p>
    <w:p w14:paraId="4BFBA195" w14:textId="77777777" w:rsidR="0076439F" w:rsidRDefault="00797BA7">
      <w:pPr>
        <w:adjustRightInd w:val="0"/>
        <w:snapToGrid w:val="0"/>
        <w:spacing w:beforeLines="50" w:before="120" w:afterLines="50" w:after="120"/>
        <w:rPr>
          <w:lang w:val="es-CL"/>
        </w:rPr>
      </w:pPr>
      <w:r>
        <w:rPr>
          <w:lang w:val="es-CL"/>
        </w:rPr>
        <w:t>通过点击主界面上的【设备状态】按键后，再点击【动力包】按键，可进入界面查看动力包相关信息。</w:t>
      </w:r>
    </w:p>
    <w:p w14:paraId="0F72BA1B" w14:textId="77777777" w:rsidR="0076439F" w:rsidRDefault="00797BA7">
      <w:pPr>
        <w:adjustRightInd w:val="0"/>
        <w:snapToGrid w:val="0"/>
        <w:spacing w:beforeLines="50" w:before="120" w:afterLines="50" w:after="120"/>
        <w:rPr>
          <w:lang w:val="es-CL"/>
        </w:rPr>
      </w:pPr>
      <w:r>
        <w:object w:dxaOrig="9660" w:dyaOrig="7230" w14:anchorId="62326DDD">
          <v:shape id="_x0000_i1037" type="#_x0000_t75" style="width:483.7pt;height:360.9pt" o:ole="">
            <v:imagedata r:id="rId42" o:title=""/>
          </v:shape>
          <o:OLEObject Type="Embed" ProgID="Visio.Drawing.11" ShapeID="_x0000_i1037" DrawAspect="Content" ObjectID="_1710235108" r:id="rId43"/>
        </w:object>
      </w:r>
    </w:p>
    <w:p w14:paraId="3F5A63A4" w14:textId="77777777" w:rsidR="0076439F" w:rsidRDefault="00797BA7">
      <w:pPr>
        <w:adjustRightInd w:val="0"/>
        <w:snapToGrid w:val="0"/>
        <w:spacing w:beforeLines="50" w:before="120" w:afterLines="50" w:after="120"/>
        <w:jc w:val="center"/>
        <w:rPr>
          <w:lang w:val="es-CL"/>
        </w:rPr>
      </w:pPr>
      <w:r>
        <w:rPr>
          <w:lang w:val="es-CL"/>
        </w:rPr>
        <w:t>Figura 12  Ejemplo del estado del módulo de potencia- formación simple</w:t>
      </w:r>
    </w:p>
    <w:p w14:paraId="09AD6F83"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12</w:t>
      </w:r>
      <w:r>
        <w:rPr>
          <w:rFonts w:ascii="Arial" w:eastAsia="宋体" w:hAnsi="Arial" w:cs="Arial"/>
          <w:szCs w:val="21"/>
          <w:lang w:val="es-CL"/>
        </w:rPr>
        <w:tab/>
      </w:r>
      <w:r>
        <w:rPr>
          <w:rFonts w:ascii="Arial" w:eastAsia="宋体" w:hAnsi="Arial" w:cs="Arial"/>
          <w:szCs w:val="21"/>
          <w:lang w:val="es-CL"/>
        </w:rPr>
        <w:t>动力包状态示例</w:t>
      </w:r>
      <w:r>
        <w:rPr>
          <w:rFonts w:ascii="Arial" w:eastAsia="宋体" w:hAnsi="Arial" w:cs="Arial"/>
          <w:szCs w:val="21"/>
          <w:lang w:val="es-CL"/>
        </w:rPr>
        <w:t>-</w:t>
      </w:r>
      <w:r>
        <w:rPr>
          <w:rFonts w:ascii="Arial" w:eastAsia="宋体" w:hAnsi="Arial" w:cs="Arial"/>
          <w:szCs w:val="21"/>
          <w:lang w:val="es-CL"/>
        </w:rPr>
        <w:t>单列</w:t>
      </w:r>
    </w:p>
    <w:p w14:paraId="5D9B9B67" w14:textId="77777777" w:rsidR="0076439F" w:rsidRDefault="0076439F">
      <w:pPr>
        <w:adjustRightInd w:val="0"/>
        <w:snapToGrid w:val="0"/>
        <w:spacing w:beforeLines="50" w:before="120" w:afterLines="50" w:after="120"/>
        <w:rPr>
          <w:sz w:val="18"/>
          <w:lang w:val="es-CL"/>
        </w:rPr>
      </w:pPr>
    </w:p>
    <w:p w14:paraId="35A59BB4" w14:textId="1329DB7C" w:rsidR="0076439F" w:rsidRDefault="00BD73EA">
      <w:pPr>
        <w:adjustRightInd w:val="0"/>
        <w:snapToGrid w:val="0"/>
        <w:spacing w:beforeLines="50" w:before="120" w:afterLines="50" w:after="120"/>
        <w:jc w:val="center"/>
        <w:rPr>
          <w:lang w:val="es-CL"/>
        </w:rPr>
      </w:pPr>
      <w:r>
        <w:object w:dxaOrig="9420" w:dyaOrig="7095" w14:anchorId="43AD9C37">
          <v:shape id="_x0000_i1038" type="#_x0000_t75" style="width:426pt;height:320.3pt" o:ole="">
            <v:imagedata r:id="rId44" o:title=""/>
          </v:shape>
          <o:OLEObject Type="Embed" ProgID="Visio.Drawing.11" ShapeID="_x0000_i1038" DrawAspect="Content" ObjectID="_1710235109" r:id="rId45"/>
        </w:object>
      </w:r>
    </w:p>
    <w:p w14:paraId="2D5327B3" w14:textId="77777777" w:rsidR="0076439F" w:rsidRDefault="00797BA7">
      <w:pPr>
        <w:adjustRightInd w:val="0"/>
        <w:snapToGrid w:val="0"/>
        <w:spacing w:beforeLines="50" w:before="120" w:afterLines="50" w:after="120"/>
        <w:jc w:val="center"/>
        <w:rPr>
          <w:lang w:val="es-CL"/>
        </w:rPr>
      </w:pPr>
      <w:r>
        <w:rPr>
          <w:lang w:val="es-CL"/>
        </w:rPr>
        <w:t>Figura 13 Ejemplo del estado del módulo de potencia- formación múltiple</w:t>
      </w:r>
    </w:p>
    <w:p w14:paraId="6A26D9A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13</w:t>
      </w:r>
      <w:r>
        <w:rPr>
          <w:rFonts w:ascii="Arial" w:eastAsia="宋体" w:hAnsi="Arial" w:cs="Arial"/>
          <w:szCs w:val="21"/>
          <w:lang w:val="es-CL"/>
        </w:rPr>
        <w:tab/>
      </w:r>
      <w:r>
        <w:rPr>
          <w:rFonts w:ascii="Arial" w:eastAsia="宋体" w:hAnsi="Arial" w:cs="Arial"/>
          <w:szCs w:val="21"/>
          <w:lang w:val="es-CL"/>
        </w:rPr>
        <w:t>动力包状态示例</w:t>
      </w:r>
      <w:r>
        <w:rPr>
          <w:rFonts w:ascii="Arial" w:eastAsia="宋体" w:hAnsi="Arial" w:cs="Arial"/>
          <w:szCs w:val="21"/>
          <w:lang w:val="es-CL"/>
        </w:rPr>
        <w:t>-</w:t>
      </w:r>
      <w:r>
        <w:rPr>
          <w:rFonts w:ascii="Arial" w:eastAsia="宋体" w:hAnsi="Arial" w:cs="Arial"/>
          <w:szCs w:val="21"/>
          <w:lang w:val="es-CL"/>
        </w:rPr>
        <w:t>重联</w:t>
      </w:r>
    </w:p>
    <w:p w14:paraId="6F792E37"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 comunicación</w:t>
      </w:r>
      <w:bookmarkStart w:id="178" w:name="_Toc26979800"/>
      <w:r>
        <w:rPr>
          <w:b w:val="0"/>
          <w:sz w:val="21"/>
          <w:lang w:val="es-CL"/>
        </w:rPr>
        <w:t>(</w:t>
      </w:r>
      <w:r>
        <w:rPr>
          <w:b w:val="0"/>
          <w:sz w:val="21"/>
          <w:lang w:val="es-CL"/>
        </w:rPr>
        <w:t>通信状态</w:t>
      </w:r>
      <w:bookmarkEnd w:id="178"/>
      <w:r>
        <w:rPr>
          <w:b w:val="0"/>
          <w:sz w:val="21"/>
          <w:lang w:val="es-CL"/>
        </w:rPr>
        <w:t>)</w:t>
      </w:r>
    </w:p>
    <w:p w14:paraId="16EEDD8F"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estado de equipo</w:t>
      </w:r>
      <w:r>
        <w:rPr>
          <w:lang w:val="es-CL"/>
        </w:rPr>
        <w:t>】</w:t>
      </w:r>
      <w:r>
        <w:rPr>
          <w:lang w:val="es-CL"/>
        </w:rPr>
        <w:t>en la interfaz principal, y luego, la tecla</w:t>
      </w:r>
      <w:r>
        <w:rPr>
          <w:lang w:val="es-CL"/>
        </w:rPr>
        <w:t>【</w:t>
      </w:r>
      <w:r>
        <w:rPr>
          <w:lang w:val="es-CL"/>
        </w:rPr>
        <w:t>estado de comunicación</w:t>
      </w:r>
      <w:r>
        <w:rPr>
          <w:lang w:val="es-CL"/>
        </w:rPr>
        <w:t>】</w:t>
      </w:r>
      <w:r>
        <w:rPr>
          <w:lang w:val="es-CL"/>
        </w:rPr>
        <w:t xml:space="preserve">, se puede entrar en la interfaz para vigilar el estado del equipo de comunicación de red del tren. </w:t>
      </w:r>
    </w:p>
    <w:p w14:paraId="64B667E0" w14:textId="77777777" w:rsidR="0076439F" w:rsidRDefault="00797BA7">
      <w:pPr>
        <w:adjustRightInd w:val="0"/>
        <w:snapToGrid w:val="0"/>
        <w:spacing w:beforeLines="50" w:before="120" w:afterLines="50" w:after="120"/>
        <w:rPr>
          <w:lang w:val="es-CL"/>
        </w:rPr>
      </w:pPr>
      <w:r>
        <w:rPr>
          <w:lang w:val="es-CL"/>
        </w:rPr>
        <w:t>通过点击主界面上的</w:t>
      </w:r>
      <w:bookmarkStart w:id="179" w:name="OLE_LINK12"/>
      <w:bookmarkStart w:id="180" w:name="OLE_LINK11"/>
      <w:r>
        <w:rPr>
          <w:lang w:val="es-CL"/>
        </w:rPr>
        <w:t>【设备状态】</w:t>
      </w:r>
      <w:bookmarkEnd w:id="179"/>
      <w:bookmarkEnd w:id="180"/>
      <w:r>
        <w:rPr>
          <w:lang w:val="es-CL"/>
        </w:rPr>
        <w:t>按键后，再点击【通信状态】按键，可进入界面对列车网络通信的设备状态进行监视。</w:t>
      </w:r>
    </w:p>
    <w:p w14:paraId="44BBEDAB" w14:textId="77777777" w:rsidR="0076439F" w:rsidRDefault="00797BA7">
      <w:pPr>
        <w:adjustRightInd w:val="0"/>
        <w:snapToGrid w:val="0"/>
        <w:spacing w:beforeLines="50" w:before="120" w:afterLines="50" w:after="120"/>
        <w:rPr>
          <w:lang w:val="es-CL"/>
        </w:rPr>
      </w:pPr>
      <w:r>
        <w:rPr>
          <w:lang w:val="es-CL"/>
        </w:rPr>
        <w:t xml:space="preserve">Cuando la comunicación de equipo está normal, el nombre de equipo presenta el color de fondo verde, y en caso de anormalidad de comunicación, el color de fondo se convierte en rojo. </w:t>
      </w:r>
    </w:p>
    <w:p w14:paraId="7899852C" w14:textId="77777777" w:rsidR="0076439F" w:rsidRDefault="00797BA7">
      <w:pPr>
        <w:adjustRightInd w:val="0"/>
        <w:snapToGrid w:val="0"/>
        <w:spacing w:beforeLines="50" w:before="120" w:afterLines="50" w:after="120"/>
        <w:rPr>
          <w:lang w:val="es-CL"/>
        </w:rPr>
      </w:pPr>
      <w:r>
        <w:rPr>
          <w:lang w:val="es-CL"/>
        </w:rPr>
        <w:t>当设备通信正常时，设备名称的背景色显示绿色，若通信异常则背景色变为红色。</w:t>
      </w:r>
    </w:p>
    <w:p w14:paraId="3496D0D6" w14:textId="3494A3B7" w:rsidR="0076439F" w:rsidRDefault="00BD73EA">
      <w:pPr>
        <w:adjustRightInd w:val="0"/>
        <w:snapToGrid w:val="0"/>
        <w:spacing w:beforeLines="50" w:before="120" w:afterLines="50" w:after="120"/>
        <w:rPr>
          <w:lang w:val="es-CL"/>
        </w:rPr>
      </w:pPr>
      <w:r>
        <w:object w:dxaOrig="22725" w:dyaOrig="17047" w14:anchorId="764EB727">
          <v:shape id="_x0000_i1039" type="#_x0000_t75" style="width:411.25pt;height:308.75pt" o:ole="">
            <v:imagedata r:id="rId46" o:title=""/>
          </v:shape>
          <o:OLEObject Type="Embed" ProgID="Visio.Drawing.11" ShapeID="_x0000_i1039" DrawAspect="Content" ObjectID="_1710235110" r:id="rId47"/>
        </w:object>
      </w:r>
    </w:p>
    <w:p w14:paraId="18D6724B" w14:textId="77777777" w:rsidR="0076439F" w:rsidRDefault="00797BA7">
      <w:pPr>
        <w:adjustRightInd w:val="0"/>
        <w:snapToGrid w:val="0"/>
        <w:spacing w:beforeLines="50" w:before="120" w:afterLines="50" w:after="120"/>
        <w:jc w:val="center"/>
        <w:rPr>
          <w:lang w:val="es-CL"/>
        </w:rPr>
      </w:pPr>
      <w:r>
        <w:rPr>
          <w:lang w:val="es-CL"/>
        </w:rPr>
        <w:t>Figura 14 Ejemplo del estado de comunicación- formación simple</w:t>
      </w:r>
    </w:p>
    <w:p w14:paraId="75EB64D6"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14</w:t>
      </w:r>
      <w:r>
        <w:rPr>
          <w:rFonts w:ascii="Arial" w:eastAsia="宋体" w:hAnsi="Arial" w:cs="Arial"/>
          <w:szCs w:val="21"/>
          <w:lang w:val="es-CL"/>
        </w:rPr>
        <w:t>通信状态示例</w:t>
      </w:r>
      <w:r>
        <w:rPr>
          <w:rFonts w:ascii="Arial" w:eastAsia="宋体" w:hAnsi="Arial" w:cs="Arial"/>
          <w:szCs w:val="21"/>
          <w:lang w:val="es-CL"/>
        </w:rPr>
        <w:t>-</w:t>
      </w:r>
      <w:r>
        <w:rPr>
          <w:rFonts w:ascii="Arial" w:eastAsia="宋体" w:hAnsi="Arial" w:cs="Arial"/>
          <w:szCs w:val="21"/>
          <w:lang w:val="es-CL"/>
        </w:rPr>
        <w:t>单列</w:t>
      </w:r>
    </w:p>
    <w:p w14:paraId="62884B6B" w14:textId="77777777" w:rsidR="0076439F" w:rsidRDefault="00797BA7">
      <w:pPr>
        <w:adjustRightInd w:val="0"/>
        <w:snapToGrid w:val="0"/>
        <w:spacing w:beforeLines="50" w:before="120" w:afterLines="50" w:after="120"/>
        <w:rPr>
          <w:lang w:val="es-CL"/>
        </w:rPr>
      </w:pPr>
      <w:r>
        <w:rPr>
          <w:lang w:val="es-CL"/>
        </w:rPr>
        <w:br w:type="page"/>
      </w:r>
    </w:p>
    <w:p w14:paraId="21C23472" w14:textId="77777777" w:rsidR="0076439F" w:rsidRDefault="00797BA7">
      <w:pPr>
        <w:adjustRightInd w:val="0"/>
        <w:snapToGrid w:val="0"/>
        <w:spacing w:beforeLines="50" w:before="120" w:afterLines="50" w:after="120"/>
        <w:rPr>
          <w:lang w:val="es-CL"/>
        </w:rPr>
      </w:pPr>
      <w:r>
        <w:object w:dxaOrig="9315" w:dyaOrig="6990" w14:anchorId="44D556D1">
          <v:shape id="_x0000_i1040" type="#_x0000_t75" style="width:465.7pt;height:349.85pt" o:ole="">
            <v:imagedata r:id="rId48" o:title=""/>
          </v:shape>
          <o:OLEObject Type="Embed" ProgID="Visio.Drawing.11" ShapeID="_x0000_i1040" DrawAspect="Content" ObjectID="_1710235111" r:id="rId49"/>
        </w:object>
      </w:r>
    </w:p>
    <w:p w14:paraId="3262B475" w14:textId="77777777" w:rsidR="0076439F" w:rsidRDefault="00797BA7">
      <w:pPr>
        <w:adjustRightInd w:val="0"/>
        <w:snapToGrid w:val="0"/>
        <w:spacing w:beforeLines="50" w:before="120" w:afterLines="50" w:after="120"/>
        <w:jc w:val="center"/>
        <w:rPr>
          <w:lang w:val="es-CL"/>
        </w:rPr>
      </w:pPr>
      <w:r>
        <w:rPr>
          <w:lang w:val="es-CL"/>
        </w:rPr>
        <w:t>Figura 15 Ejemplo del estado de comunicación- formación múltiple</w:t>
      </w:r>
    </w:p>
    <w:p w14:paraId="0FB1CB7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15</w:t>
      </w:r>
      <w:r>
        <w:rPr>
          <w:rFonts w:ascii="Arial" w:eastAsia="宋体" w:hAnsi="Arial" w:cs="Arial"/>
          <w:szCs w:val="21"/>
          <w:lang w:val="es-CL"/>
        </w:rPr>
        <w:tab/>
      </w:r>
      <w:r>
        <w:rPr>
          <w:rFonts w:ascii="Arial" w:eastAsia="宋体" w:hAnsi="Arial" w:cs="Arial"/>
          <w:szCs w:val="21"/>
          <w:lang w:val="es-CL"/>
        </w:rPr>
        <w:t>通信状态示例</w:t>
      </w:r>
      <w:r>
        <w:rPr>
          <w:rFonts w:ascii="Arial" w:eastAsia="宋体" w:hAnsi="Arial" w:cs="Arial"/>
          <w:szCs w:val="21"/>
          <w:lang w:val="es-CL"/>
        </w:rPr>
        <w:t>-</w:t>
      </w:r>
      <w:r>
        <w:rPr>
          <w:rFonts w:ascii="Arial" w:eastAsia="宋体" w:hAnsi="Arial" w:cs="Arial"/>
          <w:szCs w:val="21"/>
          <w:lang w:val="es-CL"/>
        </w:rPr>
        <w:t>重联</w:t>
      </w:r>
    </w:p>
    <w:p w14:paraId="32D666D9"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 humo y fuego</w:t>
      </w:r>
      <w:bookmarkStart w:id="181" w:name="_Toc26979806"/>
      <w:bookmarkEnd w:id="174"/>
      <w:r>
        <w:rPr>
          <w:b w:val="0"/>
          <w:sz w:val="21"/>
          <w:lang w:val="es-CL"/>
        </w:rPr>
        <w:t>(</w:t>
      </w:r>
      <w:r>
        <w:rPr>
          <w:b w:val="0"/>
          <w:sz w:val="21"/>
          <w:lang w:val="es-CL"/>
        </w:rPr>
        <w:t>烟火状态</w:t>
      </w:r>
      <w:bookmarkEnd w:id="163"/>
      <w:bookmarkEnd w:id="164"/>
      <w:bookmarkEnd w:id="165"/>
      <w:bookmarkEnd w:id="166"/>
      <w:bookmarkEnd w:id="167"/>
      <w:bookmarkEnd w:id="168"/>
      <w:bookmarkEnd w:id="175"/>
      <w:bookmarkEnd w:id="176"/>
      <w:bookmarkEnd w:id="181"/>
      <w:r>
        <w:rPr>
          <w:b w:val="0"/>
          <w:sz w:val="21"/>
          <w:lang w:val="es-CL"/>
        </w:rPr>
        <w:t>)</w:t>
      </w:r>
    </w:p>
    <w:p w14:paraId="66346088" w14:textId="77777777" w:rsidR="0076439F" w:rsidRDefault="00797BA7">
      <w:pPr>
        <w:adjustRightInd w:val="0"/>
        <w:snapToGrid w:val="0"/>
        <w:spacing w:beforeLines="50" w:before="120" w:afterLines="50" w:after="120"/>
        <w:rPr>
          <w:lang w:val="es-CL"/>
        </w:rPr>
      </w:pPr>
      <w:r>
        <w:rPr>
          <w:lang w:val="es-CL"/>
        </w:rPr>
        <w:t>Después de puslar la tecla</w:t>
      </w:r>
      <w:r>
        <w:rPr>
          <w:lang w:val="es-CL"/>
        </w:rPr>
        <w:t>【</w:t>
      </w:r>
      <w:r>
        <w:rPr>
          <w:lang w:val="es-CL"/>
        </w:rPr>
        <w:t>estado de equipo</w:t>
      </w:r>
      <w:r>
        <w:rPr>
          <w:lang w:val="es-CL"/>
        </w:rPr>
        <w:t>】</w:t>
      </w:r>
      <w:r>
        <w:rPr>
          <w:lang w:val="es-CL"/>
        </w:rPr>
        <w:t>en la interfaz principal y luego, la tecla</w:t>
      </w:r>
      <w:r>
        <w:rPr>
          <w:lang w:val="es-CL"/>
        </w:rPr>
        <w:t>【</w:t>
      </w:r>
      <w:r>
        <w:rPr>
          <w:lang w:val="es-CL"/>
        </w:rPr>
        <w:t>estado de humo y fuego</w:t>
      </w:r>
      <w:r>
        <w:rPr>
          <w:lang w:val="es-CL"/>
        </w:rPr>
        <w:t>】</w:t>
      </w:r>
      <w:r>
        <w:rPr>
          <w:lang w:val="es-CL"/>
        </w:rPr>
        <w:t xml:space="preserve">, se puede entrar en la interfaz para vigilar el estado de alarma de humo y fuego del tren. </w:t>
      </w:r>
    </w:p>
    <w:p w14:paraId="0268291C" w14:textId="77777777" w:rsidR="0076439F" w:rsidRDefault="00797BA7">
      <w:pPr>
        <w:adjustRightInd w:val="0"/>
        <w:snapToGrid w:val="0"/>
        <w:spacing w:beforeLines="50" w:before="120" w:afterLines="50" w:after="120"/>
        <w:rPr>
          <w:lang w:val="es-CL"/>
        </w:rPr>
      </w:pPr>
      <w:r>
        <w:rPr>
          <w:lang w:val="es-CL"/>
        </w:rPr>
        <w:t>通过点击主界面上的【设备状态】按键后，再点击【烟火状态】按键，可进入界面对列车的烟火报警状态进行监视。</w:t>
      </w:r>
    </w:p>
    <w:p w14:paraId="034080F9" w14:textId="39E180CD" w:rsidR="00B82FEA" w:rsidRPr="00AB1188" w:rsidRDefault="00DE430B">
      <w:pPr>
        <w:adjustRightInd w:val="0"/>
        <w:snapToGrid w:val="0"/>
        <w:spacing w:beforeLines="50" w:before="120" w:afterLines="50" w:after="120"/>
      </w:pPr>
      <w:r>
        <w:object w:dxaOrig="22725" w:dyaOrig="17047" w14:anchorId="47706F4F">
          <v:shape id="_x0000_i1041" type="#_x0000_t75" style="width:437.55pt;height:329.1pt" o:ole="">
            <v:imagedata r:id="rId50" o:title=""/>
          </v:shape>
          <o:OLEObject Type="Embed" ProgID="Visio.Drawing.11" ShapeID="_x0000_i1041" DrawAspect="Content" ObjectID="_1710235112" r:id="rId51"/>
        </w:object>
      </w:r>
    </w:p>
    <w:p w14:paraId="5592FA1D"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16 Ejemplo del estado de humo y fuego- formación simple</w:t>
      </w:r>
    </w:p>
    <w:p w14:paraId="02986479" w14:textId="720882CD" w:rsidR="0062469C" w:rsidRPr="00554F55" w:rsidRDefault="00797BA7" w:rsidP="00554F55">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16</w:t>
      </w:r>
      <w:r>
        <w:rPr>
          <w:rFonts w:ascii="Arial" w:eastAsia="宋体" w:hAnsi="Arial" w:cs="Arial"/>
          <w:szCs w:val="21"/>
          <w:lang w:val="es-CL"/>
        </w:rPr>
        <w:tab/>
      </w:r>
      <w:r>
        <w:rPr>
          <w:rFonts w:ascii="Arial" w:eastAsia="宋体" w:hAnsi="Arial" w:cs="Arial"/>
          <w:szCs w:val="21"/>
          <w:lang w:val="es-CL"/>
        </w:rPr>
        <w:t>烟火状态示例</w:t>
      </w:r>
      <w:r>
        <w:rPr>
          <w:rFonts w:ascii="Arial" w:eastAsia="宋体" w:hAnsi="Arial" w:cs="Arial"/>
          <w:szCs w:val="21"/>
          <w:lang w:val="es-CL"/>
        </w:rPr>
        <w:t>-</w:t>
      </w:r>
      <w:r>
        <w:rPr>
          <w:rFonts w:ascii="Arial" w:eastAsia="宋体" w:hAnsi="Arial" w:cs="Arial"/>
          <w:szCs w:val="21"/>
          <w:lang w:val="es-CL"/>
        </w:rPr>
        <w:t>单列</w:t>
      </w:r>
    </w:p>
    <w:p w14:paraId="3759E190" w14:textId="77777777" w:rsidR="0076439F" w:rsidRDefault="00797BA7">
      <w:pPr>
        <w:adjustRightInd w:val="0"/>
        <w:snapToGrid w:val="0"/>
        <w:spacing w:beforeLines="50" w:before="120" w:afterLines="50" w:after="120"/>
        <w:rPr>
          <w:lang w:val="es-CL"/>
        </w:rPr>
      </w:pPr>
      <w:r>
        <w:rPr>
          <w:lang w:val="es-CL"/>
        </w:rPr>
        <w:t xml:space="preserve">Nota: el nombre de posición de la sonda de humo y fuego en la figura sólo sirve de referencia, y la disposición real es definida por el sistema de humo y fuego. </w:t>
      </w:r>
    </w:p>
    <w:p w14:paraId="0E2F325A" w14:textId="77777777" w:rsidR="0076439F" w:rsidRDefault="00797BA7">
      <w:pPr>
        <w:adjustRightInd w:val="0"/>
        <w:snapToGrid w:val="0"/>
        <w:spacing w:beforeLines="50" w:before="120" w:afterLines="50" w:after="120"/>
        <w:rPr>
          <w:lang w:val="es-CL"/>
        </w:rPr>
      </w:pPr>
      <w:r>
        <w:rPr>
          <w:lang w:val="es-CL"/>
        </w:rPr>
        <w:t>注：图中烟火探头位置名称仅为示例，实际布置情况待烟火系统确定。</w:t>
      </w:r>
    </w:p>
    <w:p w14:paraId="43AB536D" w14:textId="77777777" w:rsidR="0076439F" w:rsidRDefault="0076439F">
      <w:pPr>
        <w:adjustRightInd w:val="0"/>
        <w:snapToGrid w:val="0"/>
        <w:spacing w:beforeLines="50" w:before="120" w:afterLines="50" w:after="120"/>
        <w:rPr>
          <w:sz w:val="18"/>
          <w:szCs w:val="18"/>
          <w:lang w:val="es-CL"/>
        </w:rPr>
      </w:pPr>
    </w:p>
    <w:p w14:paraId="1EAC674C" w14:textId="77777777" w:rsidR="0076439F" w:rsidRDefault="0076439F">
      <w:pPr>
        <w:adjustRightInd w:val="0"/>
        <w:snapToGrid w:val="0"/>
        <w:spacing w:beforeLines="50" w:before="120" w:afterLines="50" w:after="120"/>
        <w:rPr>
          <w:lang w:val="es-CL"/>
        </w:rPr>
      </w:pPr>
    </w:p>
    <w:p w14:paraId="57039B43" w14:textId="6B820C59" w:rsidR="0076439F" w:rsidRDefault="00DE430B">
      <w:pPr>
        <w:adjustRightInd w:val="0"/>
        <w:snapToGrid w:val="0"/>
        <w:spacing w:beforeLines="50" w:before="120" w:afterLines="50" w:after="120"/>
        <w:jc w:val="center"/>
        <w:rPr>
          <w:lang w:val="es-CL"/>
        </w:rPr>
      </w:pPr>
      <w:r>
        <w:object w:dxaOrig="22725" w:dyaOrig="17047" w14:anchorId="3F6B0C4E">
          <v:shape id="_x0000_i1042" type="#_x0000_t75" style="width:455.55pt;height:342pt" o:ole="">
            <v:imagedata r:id="rId52" o:title=""/>
          </v:shape>
          <o:OLEObject Type="Embed" ProgID="Visio.Drawing.11" ShapeID="_x0000_i1042" DrawAspect="Content" ObjectID="_1710235113" r:id="rId53"/>
        </w:object>
      </w:r>
    </w:p>
    <w:p w14:paraId="40682C36" w14:textId="77777777" w:rsidR="0076439F" w:rsidRDefault="00797BA7">
      <w:pPr>
        <w:adjustRightInd w:val="0"/>
        <w:snapToGrid w:val="0"/>
        <w:spacing w:beforeLines="50" w:before="120" w:afterLines="50" w:after="120"/>
        <w:jc w:val="center"/>
        <w:rPr>
          <w:lang w:val="es-CL"/>
        </w:rPr>
      </w:pPr>
      <w:r>
        <w:rPr>
          <w:lang w:val="es-CL"/>
        </w:rPr>
        <w:t>Figura 17 Ejemplo del estado de humo y fuego- formación múltiple</w:t>
      </w:r>
    </w:p>
    <w:p w14:paraId="7774E96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17</w:t>
      </w:r>
      <w:r>
        <w:rPr>
          <w:rFonts w:ascii="Arial" w:eastAsia="宋体" w:hAnsi="Arial" w:cs="Arial"/>
          <w:szCs w:val="21"/>
          <w:lang w:val="es-CL"/>
        </w:rPr>
        <w:tab/>
      </w:r>
      <w:r>
        <w:rPr>
          <w:rFonts w:ascii="Arial" w:eastAsia="宋体" w:hAnsi="Arial" w:cs="Arial"/>
          <w:szCs w:val="21"/>
          <w:lang w:val="es-CL"/>
        </w:rPr>
        <w:t>烟火状态示例</w:t>
      </w:r>
      <w:r>
        <w:rPr>
          <w:rFonts w:ascii="Arial" w:eastAsia="宋体" w:hAnsi="Arial" w:cs="Arial"/>
          <w:szCs w:val="21"/>
          <w:lang w:val="es-CL"/>
        </w:rPr>
        <w:t>-</w:t>
      </w:r>
      <w:r>
        <w:rPr>
          <w:rFonts w:ascii="Arial" w:eastAsia="宋体" w:hAnsi="Arial" w:cs="Arial"/>
          <w:szCs w:val="21"/>
          <w:lang w:val="es-CL"/>
        </w:rPr>
        <w:t>重联</w:t>
      </w:r>
    </w:p>
    <w:p w14:paraId="5B2B3A28" w14:textId="77777777" w:rsidR="0076439F" w:rsidRDefault="00797BA7">
      <w:pPr>
        <w:adjustRightInd w:val="0"/>
        <w:snapToGrid w:val="0"/>
        <w:spacing w:beforeLines="50" w:before="120" w:afterLines="50" w:after="120"/>
        <w:rPr>
          <w:lang w:val="es-CL"/>
        </w:rPr>
      </w:pPr>
      <w:r>
        <w:rPr>
          <w:lang w:val="es-CL"/>
        </w:rPr>
        <w:t>Nota: el nombre de posición de la sonda de humo y fuego en la figura sólo sirve de referencia, y la disposición real es definida por el sistema de humo y fuego.</w:t>
      </w:r>
    </w:p>
    <w:p w14:paraId="246308A5" w14:textId="77777777" w:rsidR="0076439F" w:rsidRDefault="00797BA7">
      <w:pPr>
        <w:adjustRightInd w:val="0"/>
        <w:snapToGrid w:val="0"/>
        <w:spacing w:beforeLines="50" w:before="120" w:afterLines="50" w:after="120"/>
        <w:rPr>
          <w:lang w:val="es-CL"/>
        </w:rPr>
      </w:pPr>
      <w:r>
        <w:rPr>
          <w:lang w:val="es-CL"/>
        </w:rPr>
        <w:t>注：图中烟火探头位置名称仅为示例，实际布置情况待烟火系统确定。</w:t>
      </w:r>
    </w:p>
    <w:p w14:paraId="064F5BF1"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del aire acondicionado(</w:t>
      </w:r>
      <w:r>
        <w:rPr>
          <w:b w:val="0"/>
          <w:sz w:val="21"/>
          <w:lang w:val="es-CL"/>
        </w:rPr>
        <w:t>空调状态</w:t>
      </w:r>
      <w:r>
        <w:rPr>
          <w:b w:val="0"/>
          <w:sz w:val="21"/>
          <w:lang w:val="es-CL"/>
        </w:rPr>
        <w:t>)</w:t>
      </w:r>
    </w:p>
    <w:p w14:paraId="2D86D04B" w14:textId="2226C8AA" w:rsidR="0076439F" w:rsidRDefault="0079708E">
      <w:pPr>
        <w:adjustRightInd w:val="0"/>
        <w:snapToGrid w:val="0"/>
        <w:spacing w:beforeLines="50" w:before="120" w:afterLines="50" w:after="120"/>
        <w:jc w:val="center"/>
        <w:rPr>
          <w:lang w:val="es-CL"/>
        </w:rPr>
      </w:pPr>
      <w:r>
        <w:object w:dxaOrig="22725" w:dyaOrig="17047" w14:anchorId="08C3E7AD">
          <v:shape id="_x0000_i1043" type="#_x0000_t75" style="width:408.9pt;height:306pt" o:ole="">
            <v:imagedata r:id="rId54" o:title=""/>
          </v:shape>
          <o:OLEObject Type="Embed" ProgID="Visio.Drawing.11" ShapeID="_x0000_i1043" DrawAspect="Content" ObjectID="_1710235114" r:id="rId55"/>
        </w:object>
      </w:r>
    </w:p>
    <w:p w14:paraId="27F19960" w14:textId="77777777" w:rsidR="0076439F" w:rsidRDefault="00797BA7">
      <w:pPr>
        <w:adjustRightInd w:val="0"/>
        <w:snapToGrid w:val="0"/>
        <w:spacing w:beforeLines="50" w:before="120" w:afterLines="50" w:after="120"/>
        <w:jc w:val="center"/>
        <w:rPr>
          <w:lang w:val="es-CL"/>
        </w:rPr>
      </w:pPr>
      <w:r>
        <w:rPr>
          <w:lang w:val="es-CL"/>
        </w:rPr>
        <w:t>Figura 18 Ejemplo del estado de aire acondicionado- formación simple</w:t>
      </w:r>
    </w:p>
    <w:p w14:paraId="7A95C05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18</w:t>
      </w:r>
      <w:r>
        <w:rPr>
          <w:rFonts w:ascii="Arial" w:eastAsia="宋体" w:hAnsi="Arial" w:cs="Arial"/>
          <w:szCs w:val="21"/>
          <w:lang w:val="es-CL"/>
        </w:rPr>
        <w:tab/>
      </w:r>
      <w:r>
        <w:rPr>
          <w:rFonts w:ascii="Arial" w:eastAsia="宋体" w:hAnsi="Arial" w:cs="Arial"/>
          <w:szCs w:val="21"/>
          <w:lang w:val="es-CL"/>
        </w:rPr>
        <w:t>空调状态示例</w:t>
      </w:r>
      <w:r>
        <w:rPr>
          <w:rFonts w:ascii="Arial" w:eastAsia="宋体" w:hAnsi="Arial" w:cs="Arial"/>
          <w:szCs w:val="21"/>
          <w:lang w:val="es-CL"/>
        </w:rPr>
        <w:t>-</w:t>
      </w:r>
      <w:r>
        <w:rPr>
          <w:rFonts w:ascii="Arial" w:eastAsia="宋体" w:hAnsi="Arial" w:cs="Arial"/>
          <w:szCs w:val="21"/>
          <w:lang w:val="es-CL"/>
        </w:rPr>
        <w:t>单列</w:t>
      </w:r>
    </w:p>
    <w:p w14:paraId="5E004928" w14:textId="794CF28D" w:rsidR="0076439F" w:rsidRDefault="00F96B51">
      <w:pPr>
        <w:adjustRightInd w:val="0"/>
        <w:snapToGrid w:val="0"/>
        <w:spacing w:beforeLines="50" w:before="120" w:afterLines="50" w:after="120"/>
        <w:jc w:val="center"/>
        <w:rPr>
          <w:lang w:val="es-CL"/>
        </w:rPr>
      </w:pPr>
      <w:r>
        <w:object w:dxaOrig="22725" w:dyaOrig="17047" w14:anchorId="5E9B9B6E">
          <v:shape id="_x0000_i1044" type="#_x0000_t75" style="width:469.4pt;height:352.15pt" o:ole="">
            <v:imagedata r:id="rId56" o:title=""/>
          </v:shape>
          <o:OLEObject Type="Embed" ProgID="Visio.Drawing.11" ShapeID="_x0000_i1044" DrawAspect="Content" ObjectID="_1710235115" r:id="rId57"/>
        </w:object>
      </w:r>
    </w:p>
    <w:p w14:paraId="4C035A13" w14:textId="77777777" w:rsidR="0076439F" w:rsidRDefault="00797BA7">
      <w:pPr>
        <w:adjustRightInd w:val="0"/>
        <w:snapToGrid w:val="0"/>
        <w:spacing w:beforeLines="50" w:before="120" w:afterLines="50" w:after="120"/>
        <w:jc w:val="center"/>
        <w:rPr>
          <w:lang w:val="es-CL"/>
        </w:rPr>
      </w:pPr>
      <w:r>
        <w:rPr>
          <w:lang w:val="es-CL"/>
        </w:rPr>
        <w:t>Figura 19 Ejemplo del estado de aire acondicionado- formación múltiple</w:t>
      </w:r>
    </w:p>
    <w:p w14:paraId="37A35CE0"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19</w:t>
      </w:r>
      <w:r>
        <w:rPr>
          <w:rFonts w:ascii="Arial" w:eastAsia="宋体" w:hAnsi="Arial" w:cs="Arial"/>
          <w:szCs w:val="21"/>
          <w:lang w:val="es-CL"/>
        </w:rPr>
        <w:tab/>
      </w:r>
      <w:r>
        <w:rPr>
          <w:rFonts w:ascii="Arial" w:eastAsia="宋体" w:hAnsi="Arial" w:cs="Arial"/>
          <w:szCs w:val="21"/>
          <w:lang w:val="es-CL"/>
        </w:rPr>
        <w:t>空调状态示例</w:t>
      </w:r>
      <w:r>
        <w:rPr>
          <w:rFonts w:ascii="Arial" w:eastAsia="宋体" w:hAnsi="Arial" w:cs="Arial"/>
          <w:szCs w:val="21"/>
          <w:lang w:val="es-CL"/>
        </w:rPr>
        <w:t>-</w:t>
      </w:r>
      <w:r>
        <w:rPr>
          <w:rFonts w:ascii="Arial" w:eastAsia="宋体" w:hAnsi="Arial" w:cs="Arial"/>
          <w:szCs w:val="21"/>
          <w:lang w:val="es-CL"/>
        </w:rPr>
        <w:t>重联</w:t>
      </w:r>
    </w:p>
    <w:p w14:paraId="112ECC47"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 mecanismo de rodaje (</w:t>
      </w:r>
      <w:r>
        <w:rPr>
          <w:b w:val="0"/>
          <w:sz w:val="21"/>
          <w:lang w:val="es-CL"/>
        </w:rPr>
        <w:t>走行部状态</w:t>
      </w:r>
      <w:r>
        <w:rPr>
          <w:b w:val="0"/>
          <w:sz w:val="21"/>
          <w:lang w:val="es-CL"/>
        </w:rPr>
        <w:t>)</w:t>
      </w:r>
    </w:p>
    <w:p w14:paraId="4B5F7D89" w14:textId="23A9B60D" w:rsidR="0076439F" w:rsidRDefault="006B219B">
      <w:pPr>
        <w:adjustRightInd w:val="0"/>
        <w:snapToGrid w:val="0"/>
        <w:spacing w:beforeLines="50" w:before="120" w:afterLines="50" w:after="120"/>
        <w:jc w:val="center"/>
        <w:rPr>
          <w:lang w:val="es-CL"/>
        </w:rPr>
      </w:pPr>
      <w:r>
        <w:object w:dxaOrig="22725" w:dyaOrig="17047" w14:anchorId="12A6C506">
          <v:shape id="_x0000_i1045" type="#_x0000_t75" style="width:427.4pt;height:319.85pt" o:ole="">
            <v:imagedata r:id="rId58" o:title=""/>
          </v:shape>
          <o:OLEObject Type="Embed" ProgID="Visio.Drawing.11" ShapeID="_x0000_i1045" DrawAspect="Content" ObjectID="_1710235116" r:id="rId59"/>
        </w:object>
      </w:r>
    </w:p>
    <w:p w14:paraId="295FBE06" w14:textId="77777777" w:rsidR="0076439F" w:rsidRDefault="00797BA7">
      <w:pPr>
        <w:adjustRightInd w:val="0"/>
        <w:snapToGrid w:val="0"/>
        <w:spacing w:beforeLines="50" w:before="120" w:afterLines="50" w:after="120"/>
        <w:jc w:val="center"/>
        <w:rPr>
          <w:lang w:val="es-CL"/>
        </w:rPr>
      </w:pPr>
      <w:r>
        <w:rPr>
          <w:lang w:val="es-CL"/>
        </w:rPr>
        <w:t>Figura 20 Ejemplo del estado del mecanismo de rodaje - formación simple</w:t>
      </w:r>
    </w:p>
    <w:p w14:paraId="5909AA12"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20</w:t>
      </w:r>
      <w:r>
        <w:rPr>
          <w:rFonts w:ascii="Arial" w:eastAsia="宋体" w:hAnsi="Arial" w:cs="Arial"/>
          <w:szCs w:val="21"/>
          <w:lang w:val="es-CL"/>
        </w:rPr>
        <w:t>走行部状态示例</w:t>
      </w:r>
      <w:r>
        <w:rPr>
          <w:rFonts w:ascii="Arial" w:eastAsia="宋体" w:hAnsi="Arial" w:cs="Arial"/>
          <w:szCs w:val="21"/>
          <w:lang w:val="es-CL"/>
        </w:rPr>
        <w:t>-</w:t>
      </w:r>
      <w:r>
        <w:rPr>
          <w:rFonts w:ascii="Arial" w:eastAsia="宋体" w:hAnsi="Arial" w:cs="Arial"/>
          <w:szCs w:val="21"/>
          <w:lang w:val="es-CL"/>
        </w:rPr>
        <w:t>单列</w:t>
      </w:r>
    </w:p>
    <w:p w14:paraId="62CE4FBA" w14:textId="2F1BBBFE" w:rsidR="0076439F" w:rsidRDefault="006B219B">
      <w:pPr>
        <w:adjustRightInd w:val="0"/>
        <w:snapToGrid w:val="0"/>
        <w:spacing w:beforeLines="50" w:before="120" w:afterLines="50" w:after="120"/>
        <w:jc w:val="center"/>
        <w:rPr>
          <w:lang w:val="es-CL"/>
        </w:rPr>
      </w:pPr>
      <w:r>
        <w:object w:dxaOrig="22725" w:dyaOrig="17047" w14:anchorId="22E12689">
          <v:shape id="_x0000_i1046" type="#_x0000_t75" style="width:445.4pt;height:334.15pt" o:ole="">
            <v:imagedata r:id="rId60" o:title=""/>
          </v:shape>
          <o:OLEObject Type="Embed" ProgID="Visio.Drawing.11" ShapeID="_x0000_i1046" DrawAspect="Content" ObjectID="_1710235117" r:id="rId61"/>
        </w:object>
      </w:r>
    </w:p>
    <w:p w14:paraId="1FD56E96" w14:textId="77777777" w:rsidR="0076439F" w:rsidRDefault="00797BA7">
      <w:pPr>
        <w:adjustRightInd w:val="0"/>
        <w:snapToGrid w:val="0"/>
        <w:spacing w:beforeLines="50" w:before="120" w:afterLines="50" w:after="120"/>
        <w:jc w:val="center"/>
        <w:rPr>
          <w:lang w:val="es-CL"/>
        </w:rPr>
      </w:pPr>
      <w:r>
        <w:rPr>
          <w:lang w:val="es-CL"/>
        </w:rPr>
        <w:t>Figura 21 Ejemplo del estado del mecanismo de rodaje - formación múltiple</w:t>
      </w:r>
    </w:p>
    <w:p w14:paraId="5A00261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21</w:t>
      </w:r>
      <w:r>
        <w:rPr>
          <w:rFonts w:ascii="Arial" w:eastAsia="宋体" w:hAnsi="Arial" w:cs="Arial"/>
          <w:szCs w:val="21"/>
          <w:lang w:val="es-CL"/>
        </w:rPr>
        <w:tab/>
      </w:r>
      <w:r>
        <w:rPr>
          <w:rFonts w:ascii="Arial" w:eastAsia="宋体" w:hAnsi="Arial" w:cs="Arial"/>
          <w:szCs w:val="21"/>
          <w:lang w:val="es-CL"/>
        </w:rPr>
        <w:t>走行部状态示例</w:t>
      </w:r>
      <w:r>
        <w:rPr>
          <w:rFonts w:ascii="Arial" w:eastAsia="宋体" w:hAnsi="Arial" w:cs="Arial"/>
          <w:szCs w:val="21"/>
          <w:lang w:val="es-CL"/>
        </w:rPr>
        <w:t>-</w:t>
      </w:r>
      <w:r>
        <w:rPr>
          <w:rFonts w:ascii="Arial" w:eastAsia="宋体" w:hAnsi="Arial" w:cs="Arial"/>
          <w:szCs w:val="21"/>
          <w:lang w:val="es-CL"/>
        </w:rPr>
        <w:t>重联</w:t>
      </w:r>
    </w:p>
    <w:p w14:paraId="52C12F25" w14:textId="77777777" w:rsidR="0076439F" w:rsidRDefault="0076439F">
      <w:pPr>
        <w:rPr>
          <w:lang w:val="es-CL"/>
        </w:rPr>
      </w:pPr>
    </w:p>
    <w:p w14:paraId="583A7788" w14:textId="77777777" w:rsidR="0076439F" w:rsidRDefault="00797BA7">
      <w:pPr>
        <w:pStyle w:val="a9"/>
        <w:numPr>
          <w:ilvl w:val="1"/>
          <w:numId w:val="1"/>
        </w:numPr>
        <w:snapToGrid w:val="0"/>
        <w:spacing w:beforeLines="50" w:afterLines="50" w:line="360" w:lineRule="auto"/>
        <w:ind w:hanging="792"/>
        <w:rPr>
          <w:b w:val="0"/>
          <w:sz w:val="21"/>
          <w:lang w:val="es-CL"/>
        </w:rPr>
      </w:pPr>
      <w:r>
        <w:rPr>
          <w:b w:val="0"/>
          <w:sz w:val="21"/>
          <w:lang w:val="es-CL"/>
        </w:rPr>
        <w:t>Averías(</w:t>
      </w:r>
      <w:r>
        <w:rPr>
          <w:b w:val="0"/>
          <w:sz w:val="21"/>
          <w:lang w:val="es-CL"/>
        </w:rPr>
        <w:t>故障</w:t>
      </w:r>
      <w:bookmarkEnd w:id="134"/>
      <w:r>
        <w:rPr>
          <w:b w:val="0"/>
          <w:sz w:val="21"/>
          <w:lang w:val="es-CL"/>
        </w:rPr>
        <w:t>)</w:t>
      </w:r>
    </w:p>
    <w:p w14:paraId="5608751F" w14:textId="77777777" w:rsidR="0076439F" w:rsidRDefault="00797BA7">
      <w:pPr>
        <w:adjustRightInd w:val="0"/>
        <w:snapToGrid w:val="0"/>
        <w:spacing w:beforeLines="50" w:before="120" w:afterLines="50" w:after="120"/>
        <w:rPr>
          <w:lang w:val="es-CL"/>
        </w:rPr>
      </w:pPr>
      <w:r>
        <w:rPr>
          <w:lang w:val="es-CL"/>
        </w:rPr>
        <w:t xml:space="preserve">Hay 3 interfaces de la información de falla que son respectivamente la de falla actual, la de falla histórica y la de advertencia de operación ante falla. </w:t>
      </w:r>
    </w:p>
    <w:p w14:paraId="1D820280" w14:textId="77777777" w:rsidR="0076439F" w:rsidRDefault="00797BA7">
      <w:pPr>
        <w:adjustRightInd w:val="0"/>
        <w:snapToGrid w:val="0"/>
        <w:spacing w:beforeLines="50" w:before="120" w:afterLines="50" w:after="120"/>
        <w:rPr>
          <w:lang w:val="es-CL"/>
        </w:rPr>
      </w:pPr>
      <w:r>
        <w:rPr>
          <w:lang w:val="es-CL"/>
        </w:rPr>
        <w:t>故障信息分支的界面共</w:t>
      </w:r>
      <w:r>
        <w:rPr>
          <w:lang w:val="es-CL"/>
        </w:rPr>
        <w:t>3</w:t>
      </w:r>
      <w:r>
        <w:rPr>
          <w:lang w:val="es-CL"/>
        </w:rPr>
        <w:t>个，分别为当前故障界面、历史故障界面、故障操作提示界面。</w:t>
      </w:r>
    </w:p>
    <w:p w14:paraId="1FA6B2FB" w14:textId="77777777" w:rsidR="0076439F" w:rsidRDefault="00797BA7">
      <w:pPr>
        <w:pStyle w:val="a9"/>
        <w:numPr>
          <w:ilvl w:val="2"/>
          <w:numId w:val="1"/>
        </w:numPr>
        <w:snapToGrid w:val="0"/>
        <w:spacing w:beforeLines="50" w:afterLines="50" w:line="360" w:lineRule="auto"/>
        <w:rPr>
          <w:b w:val="0"/>
          <w:sz w:val="21"/>
          <w:lang w:val="es-CL"/>
        </w:rPr>
      </w:pPr>
      <w:bookmarkStart w:id="182" w:name="_Toc26979825"/>
      <w:bookmarkStart w:id="183" w:name="_Toc483301972"/>
      <w:bookmarkStart w:id="184" w:name="_Toc483309870"/>
      <w:bookmarkStart w:id="185" w:name="_Toc483310285"/>
      <w:bookmarkStart w:id="186" w:name="_Toc483641293"/>
      <w:bookmarkStart w:id="187" w:name="_Toc3799075"/>
      <w:bookmarkStart w:id="188" w:name="_Toc3817989"/>
      <w:bookmarkStart w:id="189" w:name="_Toc483299369"/>
      <w:bookmarkStart w:id="190" w:name="_Toc483301835"/>
      <w:r>
        <w:rPr>
          <w:b w:val="0"/>
          <w:sz w:val="21"/>
          <w:lang w:val="es-CL"/>
        </w:rPr>
        <w:t>Falla actual</w:t>
      </w:r>
      <w:bookmarkStart w:id="191" w:name="_Toc26979826"/>
      <w:bookmarkEnd w:id="182"/>
      <w:r>
        <w:rPr>
          <w:b w:val="0"/>
          <w:sz w:val="21"/>
          <w:lang w:val="es-CL"/>
        </w:rPr>
        <w:t>(</w:t>
      </w:r>
      <w:r>
        <w:rPr>
          <w:b w:val="0"/>
          <w:sz w:val="21"/>
          <w:lang w:val="es-CL"/>
        </w:rPr>
        <w:t>当前故障</w:t>
      </w:r>
      <w:bookmarkEnd w:id="183"/>
      <w:bookmarkEnd w:id="184"/>
      <w:bookmarkEnd w:id="185"/>
      <w:bookmarkEnd w:id="186"/>
      <w:bookmarkEnd w:id="187"/>
      <w:bookmarkEnd w:id="188"/>
      <w:bookmarkEnd w:id="189"/>
      <w:bookmarkEnd w:id="190"/>
      <w:bookmarkEnd w:id="191"/>
      <w:r>
        <w:rPr>
          <w:b w:val="0"/>
          <w:sz w:val="21"/>
          <w:lang w:val="es-CL"/>
        </w:rPr>
        <w:t>)</w:t>
      </w:r>
    </w:p>
    <w:p w14:paraId="592D0FCA"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información de falla</w:t>
      </w:r>
      <w:r>
        <w:rPr>
          <w:lang w:val="es-CL"/>
        </w:rPr>
        <w:t>】</w:t>
      </w:r>
      <w:r>
        <w:rPr>
          <w:lang w:val="es-CL"/>
        </w:rPr>
        <w:t xml:space="preserve">en la interfaz principal o el icono triangular en el rincón superior derecho de la interfaz, se puede entrar en la interfaz de falla actual, para ver la falla que existe actualmente. </w:t>
      </w:r>
    </w:p>
    <w:p w14:paraId="30C39299" w14:textId="77777777" w:rsidR="0076439F" w:rsidRDefault="00797BA7">
      <w:pPr>
        <w:adjustRightInd w:val="0"/>
        <w:snapToGrid w:val="0"/>
        <w:spacing w:beforeLines="50" w:before="120" w:afterLines="50" w:after="120"/>
        <w:rPr>
          <w:lang w:val="es-CL"/>
        </w:rPr>
      </w:pPr>
      <w:r>
        <w:rPr>
          <w:lang w:val="es-CL"/>
        </w:rPr>
        <w:t>通过点击主界面上的</w:t>
      </w:r>
      <w:bookmarkStart w:id="192" w:name="OLE_LINK15"/>
      <w:bookmarkStart w:id="193" w:name="OLE_LINK16"/>
      <w:r>
        <w:rPr>
          <w:lang w:val="es-CL"/>
        </w:rPr>
        <w:t>【故障信息】</w:t>
      </w:r>
      <w:bookmarkEnd w:id="192"/>
      <w:bookmarkEnd w:id="193"/>
      <w:r>
        <w:rPr>
          <w:lang w:val="es-CL"/>
        </w:rPr>
        <w:t>按键或者界面右上角的三角图标，可进入当前故障界面，对列车当前存在的故障进行查看。</w:t>
      </w:r>
    </w:p>
    <w:p w14:paraId="59DBC5BB" w14:textId="5AEB56BC" w:rsidR="0076439F" w:rsidRDefault="00797BA7">
      <w:pPr>
        <w:adjustRightInd w:val="0"/>
        <w:snapToGrid w:val="0"/>
        <w:spacing w:beforeLines="50" w:before="120" w:afterLines="50" w:after="120"/>
        <w:rPr>
          <w:lang w:val="es-CL"/>
        </w:rPr>
      </w:pPr>
      <w:r>
        <w:rPr>
          <w:lang w:val="es-CL"/>
        </w:rPr>
        <w:object w:dxaOrig="9540" w:dyaOrig="7155" w14:anchorId="5F5452CB">
          <v:shape id="_x0000_i1047" type="#_x0000_t75" style="width:477.7pt;height:358.15pt" o:ole="">
            <v:imagedata r:id="rId62" o:title=""/>
          </v:shape>
          <o:OLEObject Type="Embed" ProgID="Visio.Drawing.11" ShapeID="_x0000_i1047" DrawAspect="Content" ObjectID="_1710235118" r:id="rId63"/>
        </w:object>
      </w:r>
    </w:p>
    <w:p w14:paraId="5F3D821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22 Ejemplo de la interfaz de falla actual</w:t>
      </w:r>
    </w:p>
    <w:p w14:paraId="55B42FB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22</w:t>
      </w:r>
      <w:r>
        <w:rPr>
          <w:rFonts w:ascii="Arial" w:eastAsia="宋体" w:hAnsi="Arial" w:cs="Arial"/>
          <w:szCs w:val="21"/>
          <w:lang w:val="es-CL"/>
        </w:rPr>
        <w:tab/>
      </w:r>
      <w:r>
        <w:rPr>
          <w:rFonts w:ascii="Arial" w:eastAsia="宋体" w:hAnsi="Arial" w:cs="Arial"/>
          <w:szCs w:val="21"/>
          <w:lang w:val="es-CL"/>
        </w:rPr>
        <w:t>当前故障界面示例</w:t>
      </w:r>
    </w:p>
    <w:p w14:paraId="7C97D313" w14:textId="77777777" w:rsidR="0076439F" w:rsidRDefault="00797BA7">
      <w:pPr>
        <w:adjustRightInd w:val="0"/>
        <w:snapToGrid w:val="0"/>
        <w:spacing w:beforeLines="50" w:before="120" w:afterLines="50" w:after="120"/>
        <w:rPr>
          <w:lang w:val="es-CL"/>
        </w:rPr>
      </w:pPr>
      <w:r>
        <w:rPr>
          <w:lang w:val="es-CL"/>
        </w:rPr>
        <w:t>El falla se muestra de acuerdo con el falla del nivel 1-2-3. El falla del nivel 1 está al frente y el del nivel 3 está detrás. El maquinista solo puede ver 100 fallas actuales, y el personal de mantenimiento puede chequear todos los fallas. Color del fondo: nivel 3-rojo; nivel 2-amarillo; nivel 1-negro.</w:t>
      </w:r>
    </w:p>
    <w:p w14:paraId="67897E4E" w14:textId="77777777" w:rsidR="0076439F" w:rsidRDefault="00797BA7">
      <w:pPr>
        <w:adjustRightInd w:val="0"/>
        <w:snapToGrid w:val="0"/>
        <w:spacing w:beforeLines="50" w:before="120" w:afterLines="50" w:after="120"/>
        <w:rPr>
          <w:lang w:val="es-CL"/>
        </w:rPr>
      </w:pPr>
      <w:r>
        <w:rPr>
          <w:lang w:val="es-CL"/>
        </w:rPr>
        <w:t>故障按照</w:t>
      </w:r>
      <w:r>
        <w:rPr>
          <w:lang w:val="es-CL"/>
        </w:rPr>
        <w:t>3-2-1</w:t>
      </w:r>
      <w:r>
        <w:rPr>
          <w:lang w:val="es-CL"/>
        </w:rPr>
        <w:t>级故障显示，</w:t>
      </w:r>
      <w:r>
        <w:rPr>
          <w:lang w:val="es-CL"/>
        </w:rPr>
        <w:t>3</w:t>
      </w:r>
      <w:r>
        <w:rPr>
          <w:lang w:val="es-CL"/>
        </w:rPr>
        <w:t>级故障在前，</w:t>
      </w:r>
      <w:r>
        <w:rPr>
          <w:lang w:val="es-CL"/>
        </w:rPr>
        <w:t>1</w:t>
      </w:r>
      <w:r>
        <w:rPr>
          <w:lang w:val="es-CL"/>
        </w:rPr>
        <w:t>级故障在后；司机仅能查看</w:t>
      </w:r>
      <w:r>
        <w:rPr>
          <w:lang w:val="es-CL"/>
        </w:rPr>
        <w:t>100</w:t>
      </w:r>
      <w:r>
        <w:rPr>
          <w:lang w:val="es-CL"/>
        </w:rPr>
        <w:t>条当前故障，检修人员可查看所有故障。整条背景</w:t>
      </w:r>
      <w:r>
        <w:rPr>
          <w:lang w:val="es-CL"/>
        </w:rPr>
        <w:t>3-</w:t>
      </w:r>
      <w:r>
        <w:rPr>
          <w:lang w:val="es-CL"/>
        </w:rPr>
        <w:t>红色；</w:t>
      </w:r>
      <w:r>
        <w:rPr>
          <w:lang w:val="es-CL"/>
        </w:rPr>
        <w:t>2-</w:t>
      </w:r>
      <w:r>
        <w:rPr>
          <w:lang w:val="es-CL"/>
        </w:rPr>
        <w:t>黄色；</w:t>
      </w:r>
      <w:r>
        <w:rPr>
          <w:lang w:val="es-CL"/>
        </w:rPr>
        <w:t>1</w:t>
      </w:r>
      <w:r>
        <w:rPr>
          <w:lang w:val="es-CL"/>
        </w:rPr>
        <w:t>级背景黑色</w:t>
      </w:r>
    </w:p>
    <w:p w14:paraId="20BF60A9" w14:textId="77777777" w:rsidR="0076439F" w:rsidRDefault="00797BA7">
      <w:pPr>
        <w:pStyle w:val="a9"/>
        <w:numPr>
          <w:ilvl w:val="2"/>
          <w:numId w:val="1"/>
        </w:numPr>
        <w:snapToGrid w:val="0"/>
        <w:spacing w:beforeLines="50" w:afterLines="50" w:line="360" w:lineRule="auto"/>
        <w:rPr>
          <w:b w:val="0"/>
          <w:sz w:val="21"/>
          <w:lang w:val="es-CL"/>
        </w:rPr>
      </w:pPr>
      <w:bookmarkStart w:id="194" w:name="_Toc26979827"/>
      <w:bookmarkStart w:id="195" w:name="_Toc483309871"/>
      <w:bookmarkStart w:id="196" w:name="_Toc483310286"/>
      <w:bookmarkStart w:id="197" w:name="_Toc483301973"/>
      <w:bookmarkStart w:id="198" w:name="_Toc3799076"/>
      <w:bookmarkStart w:id="199" w:name="_Toc3817990"/>
      <w:bookmarkStart w:id="200" w:name="_Toc483641294"/>
      <w:bookmarkStart w:id="201" w:name="_Toc483299370"/>
      <w:bookmarkStart w:id="202" w:name="_Toc483301836"/>
      <w:r>
        <w:rPr>
          <w:b w:val="0"/>
          <w:sz w:val="21"/>
          <w:lang w:val="es-CL"/>
        </w:rPr>
        <w:t>Falla históric</w:t>
      </w:r>
      <w:bookmarkStart w:id="203" w:name="_Toc26979828"/>
      <w:bookmarkEnd w:id="194"/>
      <w:r>
        <w:rPr>
          <w:b w:val="0"/>
          <w:sz w:val="21"/>
          <w:lang w:val="es-CL"/>
        </w:rPr>
        <w:t>a(</w:t>
      </w:r>
      <w:r>
        <w:rPr>
          <w:b w:val="0"/>
          <w:sz w:val="21"/>
          <w:lang w:val="es-CL"/>
        </w:rPr>
        <w:t>历史故障</w:t>
      </w:r>
      <w:bookmarkEnd w:id="195"/>
      <w:bookmarkEnd w:id="196"/>
      <w:bookmarkEnd w:id="197"/>
      <w:bookmarkEnd w:id="198"/>
      <w:bookmarkEnd w:id="199"/>
      <w:bookmarkEnd w:id="200"/>
      <w:bookmarkEnd w:id="201"/>
      <w:bookmarkEnd w:id="202"/>
      <w:bookmarkEnd w:id="203"/>
      <w:r>
        <w:rPr>
          <w:b w:val="0"/>
          <w:sz w:val="21"/>
          <w:lang w:val="es-CL"/>
        </w:rPr>
        <w:t>)</w:t>
      </w:r>
    </w:p>
    <w:p w14:paraId="68EC0391"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información de falla</w:t>
      </w:r>
      <w:r>
        <w:rPr>
          <w:lang w:val="es-CL"/>
        </w:rPr>
        <w:t>】</w:t>
      </w:r>
      <w:r>
        <w:rPr>
          <w:lang w:val="es-CL"/>
        </w:rPr>
        <w:t>en la interfaz principal y luego, la tecla</w:t>
      </w:r>
      <w:r>
        <w:rPr>
          <w:lang w:val="es-CL"/>
        </w:rPr>
        <w:t>【</w:t>
      </w:r>
      <w:r>
        <w:rPr>
          <w:lang w:val="es-CL"/>
        </w:rPr>
        <w:t>falla histórica</w:t>
      </w:r>
      <w:r>
        <w:rPr>
          <w:lang w:val="es-CL"/>
        </w:rPr>
        <w:t>】</w:t>
      </w:r>
      <w:r>
        <w:rPr>
          <w:lang w:val="es-CL"/>
        </w:rPr>
        <w:t xml:space="preserve">, se puede ver los fallas históricas del tren. </w:t>
      </w:r>
    </w:p>
    <w:p w14:paraId="4151B927" w14:textId="77777777" w:rsidR="0076439F" w:rsidRDefault="00797BA7">
      <w:pPr>
        <w:adjustRightInd w:val="0"/>
        <w:snapToGrid w:val="0"/>
        <w:spacing w:beforeLines="50" w:before="120" w:afterLines="50" w:after="120"/>
        <w:rPr>
          <w:lang w:val="es-CL"/>
        </w:rPr>
      </w:pPr>
      <w:r>
        <w:rPr>
          <w:lang w:val="es-CL"/>
        </w:rPr>
        <w:t>通过点击主界面上的【故障信息】按键后，再点击【历史故障】按键，可对列车的历史故障进行查看。</w:t>
      </w:r>
    </w:p>
    <w:p w14:paraId="7738E116" w14:textId="77777777" w:rsidR="0076439F" w:rsidRDefault="00797BA7">
      <w:pPr>
        <w:adjustRightInd w:val="0"/>
        <w:snapToGrid w:val="0"/>
        <w:spacing w:beforeLines="50" w:before="120" w:afterLines="50" w:after="120"/>
        <w:jc w:val="center"/>
        <w:rPr>
          <w:lang w:val="es-CL"/>
        </w:rPr>
      </w:pPr>
      <w:r>
        <w:rPr>
          <w:lang w:val="es-CL"/>
        </w:rPr>
        <w:object w:dxaOrig="9135" w:dyaOrig="6855" w14:anchorId="40F915BB">
          <v:shape id="_x0000_i1048" type="#_x0000_t75" style="width:456.9pt;height:342.9pt" o:ole="">
            <v:imagedata r:id="rId64" o:title=""/>
          </v:shape>
          <o:OLEObject Type="Embed" ProgID="Visio.Drawing.11" ShapeID="_x0000_i1048" DrawAspect="Content" ObjectID="_1710235119" r:id="rId65"/>
        </w:object>
      </w:r>
    </w:p>
    <w:p w14:paraId="5C1FF39D" w14:textId="77777777" w:rsidR="0076439F" w:rsidRDefault="00797BA7">
      <w:pPr>
        <w:adjustRightInd w:val="0"/>
        <w:snapToGrid w:val="0"/>
        <w:spacing w:beforeLines="50" w:before="120" w:afterLines="50" w:after="120"/>
        <w:jc w:val="center"/>
        <w:rPr>
          <w:lang w:val="es-CL"/>
        </w:rPr>
      </w:pPr>
      <w:r>
        <w:rPr>
          <w:lang w:val="es-CL"/>
        </w:rPr>
        <w:t>Figura 23 Ejemplo de la interfaz de falla histórica</w:t>
      </w:r>
    </w:p>
    <w:p w14:paraId="50D1BA2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23</w:t>
      </w:r>
      <w:r>
        <w:rPr>
          <w:rFonts w:ascii="Arial" w:eastAsia="宋体" w:hAnsi="Arial" w:cs="Arial"/>
          <w:szCs w:val="21"/>
          <w:lang w:val="es-CL"/>
        </w:rPr>
        <w:tab/>
      </w:r>
      <w:r>
        <w:rPr>
          <w:rFonts w:ascii="Arial" w:eastAsia="宋体" w:hAnsi="Arial" w:cs="Arial"/>
          <w:szCs w:val="21"/>
          <w:lang w:val="es-CL"/>
        </w:rPr>
        <w:t>历史故障界面示例</w:t>
      </w:r>
    </w:p>
    <w:p w14:paraId="18DF6E7E" w14:textId="77777777" w:rsidR="0076439F" w:rsidRDefault="00797BA7">
      <w:pPr>
        <w:adjustRightInd w:val="0"/>
        <w:snapToGrid w:val="0"/>
        <w:spacing w:beforeLines="50" w:before="120" w:afterLines="50" w:after="120"/>
        <w:rPr>
          <w:lang w:val="es-CL"/>
        </w:rPr>
      </w:pPr>
      <w:r>
        <w:rPr>
          <w:lang w:val="es-CL"/>
        </w:rPr>
        <w:t>La falla se muestra de acuerdo con el falla del nivel 1-2-3. El falla del nivel 3 está al frente y el del nivel 1 está detrás. El maquinista solo puede ver 100 fallas históricas, y el personal de mantenimiento puede chequear todas las fallas.</w:t>
      </w:r>
    </w:p>
    <w:p w14:paraId="4E9EA912" w14:textId="77777777" w:rsidR="0076439F" w:rsidRDefault="00797BA7">
      <w:pPr>
        <w:adjustRightInd w:val="0"/>
        <w:snapToGrid w:val="0"/>
        <w:spacing w:beforeLines="50" w:before="120" w:afterLines="50" w:after="120"/>
        <w:rPr>
          <w:lang w:val="es-CL"/>
        </w:rPr>
      </w:pPr>
      <w:r>
        <w:rPr>
          <w:lang w:val="es-CL"/>
        </w:rPr>
        <w:t>故障按照</w:t>
      </w:r>
      <w:r>
        <w:rPr>
          <w:lang w:val="es-CL"/>
        </w:rPr>
        <w:t>1-2-3</w:t>
      </w:r>
      <w:r>
        <w:rPr>
          <w:lang w:val="es-CL"/>
        </w:rPr>
        <w:t>级故障显示，</w:t>
      </w:r>
      <w:r>
        <w:rPr>
          <w:lang w:val="es-CL"/>
        </w:rPr>
        <w:t>3</w:t>
      </w:r>
      <w:r>
        <w:rPr>
          <w:lang w:val="es-CL"/>
        </w:rPr>
        <w:t>级故障在前，</w:t>
      </w:r>
      <w:r>
        <w:rPr>
          <w:lang w:val="es-CL"/>
        </w:rPr>
        <w:t>1</w:t>
      </w:r>
      <w:r>
        <w:rPr>
          <w:lang w:val="es-CL"/>
        </w:rPr>
        <w:t>级故障在后；司机仅能查看</w:t>
      </w:r>
      <w:r>
        <w:rPr>
          <w:lang w:val="es-CL"/>
        </w:rPr>
        <w:t>100</w:t>
      </w:r>
      <w:r>
        <w:rPr>
          <w:lang w:val="es-CL"/>
        </w:rPr>
        <w:t>条历史故障，检修人员可查看所有故障。</w:t>
      </w:r>
    </w:p>
    <w:p w14:paraId="37C8F473" w14:textId="77777777" w:rsidR="0076439F" w:rsidRDefault="00797BA7">
      <w:pPr>
        <w:pStyle w:val="a9"/>
        <w:numPr>
          <w:ilvl w:val="2"/>
          <w:numId w:val="1"/>
        </w:numPr>
        <w:snapToGrid w:val="0"/>
        <w:spacing w:beforeLines="50" w:afterLines="50" w:line="360" w:lineRule="auto"/>
        <w:rPr>
          <w:b w:val="0"/>
          <w:sz w:val="21"/>
          <w:lang w:val="es-CL"/>
        </w:rPr>
      </w:pPr>
      <w:bookmarkStart w:id="204" w:name="_Toc26979829"/>
      <w:bookmarkStart w:id="205" w:name="_Toc483309872"/>
      <w:bookmarkStart w:id="206" w:name="_Toc483310287"/>
      <w:bookmarkStart w:id="207" w:name="_Toc483641295"/>
      <w:bookmarkStart w:id="208" w:name="_Toc3799077"/>
      <w:bookmarkStart w:id="209" w:name="_Toc3817991"/>
      <w:bookmarkStart w:id="210" w:name="_Toc483299371"/>
      <w:bookmarkStart w:id="211" w:name="_Toc483301837"/>
      <w:bookmarkStart w:id="212" w:name="_Toc483301974"/>
      <w:r>
        <w:rPr>
          <w:b w:val="0"/>
          <w:sz w:val="21"/>
          <w:lang w:val="es-CL"/>
        </w:rPr>
        <w:t>Instrucciones de operación</w:t>
      </w:r>
      <w:bookmarkStart w:id="213" w:name="_Toc26979830"/>
      <w:bookmarkEnd w:id="204"/>
      <w:r>
        <w:rPr>
          <w:b w:val="0"/>
          <w:sz w:val="21"/>
          <w:lang w:val="es-CL"/>
        </w:rPr>
        <w:t>(</w:t>
      </w:r>
      <w:r>
        <w:rPr>
          <w:b w:val="0"/>
          <w:sz w:val="21"/>
          <w:lang w:val="es-CL"/>
        </w:rPr>
        <w:t>操作指示</w:t>
      </w:r>
      <w:bookmarkEnd w:id="205"/>
      <w:bookmarkEnd w:id="206"/>
      <w:bookmarkEnd w:id="207"/>
      <w:bookmarkEnd w:id="208"/>
      <w:bookmarkEnd w:id="209"/>
      <w:bookmarkEnd w:id="210"/>
      <w:bookmarkEnd w:id="211"/>
      <w:bookmarkEnd w:id="212"/>
      <w:bookmarkEnd w:id="213"/>
      <w:r>
        <w:rPr>
          <w:b w:val="0"/>
          <w:sz w:val="21"/>
          <w:lang w:val="es-CL"/>
        </w:rPr>
        <w:t>)</w:t>
      </w:r>
    </w:p>
    <w:p w14:paraId="3356C29C"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información de falla</w:t>
      </w:r>
      <w:r>
        <w:rPr>
          <w:lang w:val="es-CL"/>
        </w:rPr>
        <w:t>】</w:t>
      </w:r>
      <w:r>
        <w:rPr>
          <w:lang w:val="es-CL"/>
        </w:rPr>
        <w:t xml:space="preserve">en la interfaz principal y luego, la tecla </w:t>
      </w:r>
      <w:r>
        <w:rPr>
          <w:lang w:val="es-CL"/>
        </w:rPr>
        <w:t>【</w:t>
      </w:r>
      <w:r>
        <w:rPr>
          <w:lang w:val="es-CL"/>
        </w:rPr>
        <w:t>falla actual</w:t>
      </w:r>
      <w:r>
        <w:rPr>
          <w:lang w:val="es-CL"/>
        </w:rPr>
        <w:t>】</w:t>
      </w:r>
      <w:r>
        <w:rPr>
          <w:lang w:val="es-CL"/>
        </w:rPr>
        <w:t xml:space="preserve">o </w:t>
      </w:r>
      <w:r>
        <w:rPr>
          <w:lang w:val="es-CL"/>
        </w:rPr>
        <w:t>【</w:t>
      </w:r>
      <w:r>
        <w:rPr>
          <w:lang w:val="es-CL"/>
        </w:rPr>
        <w:t>falla histórica</w:t>
      </w:r>
      <w:r>
        <w:rPr>
          <w:lang w:val="es-CL"/>
        </w:rPr>
        <w:t>】</w:t>
      </w:r>
      <w:r>
        <w:rPr>
          <w:lang w:val="es-CL"/>
        </w:rPr>
        <w:t>, al hace clic en cualquier falla, se puede ver las instrucciones de operación para la falla seleccionada.</w:t>
      </w:r>
    </w:p>
    <w:p w14:paraId="2274A48E" w14:textId="77777777" w:rsidR="0076439F" w:rsidRDefault="00797BA7">
      <w:pPr>
        <w:adjustRightInd w:val="0"/>
        <w:snapToGrid w:val="0"/>
        <w:spacing w:beforeLines="50" w:before="120" w:afterLines="50" w:after="120"/>
        <w:rPr>
          <w:lang w:val="es-CL"/>
        </w:rPr>
      </w:pPr>
      <w:r>
        <w:rPr>
          <w:lang w:val="es-CL"/>
        </w:rPr>
        <w:t>通过点击主界面上的【故障信息】按键后，再点击【当前故障】或【历史故障】按键，点击任意一条故障后，可查看所选故障的操作指示。</w:t>
      </w:r>
    </w:p>
    <w:p w14:paraId="6FD992CE" w14:textId="77777777" w:rsidR="0076439F" w:rsidRDefault="00797BA7">
      <w:pPr>
        <w:adjustRightInd w:val="0"/>
        <w:snapToGrid w:val="0"/>
        <w:spacing w:beforeLines="50" w:before="120" w:afterLines="50" w:after="120"/>
        <w:jc w:val="center"/>
        <w:rPr>
          <w:lang w:val="es-CL"/>
        </w:rPr>
      </w:pPr>
      <w:r>
        <w:rPr>
          <w:lang w:val="es-CL"/>
        </w:rPr>
        <w:object w:dxaOrig="9150" w:dyaOrig="6855" w14:anchorId="2EC37490">
          <v:shape id="_x0000_i1049" type="#_x0000_t75" style="width:458.3pt;height:342.9pt" o:ole="">
            <v:imagedata r:id="rId66" o:title=""/>
          </v:shape>
          <o:OLEObject Type="Embed" ProgID="Visio.Drawing.11" ShapeID="_x0000_i1049" DrawAspect="Content" ObjectID="_1710235120" r:id="rId67"/>
        </w:object>
      </w:r>
    </w:p>
    <w:p w14:paraId="08E1E406" w14:textId="77777777" w:rsidR="0076439F" w:rsidRDefault="00797BA7">
      <w:pPr>
        <w:adjustRightInd w:val="0"/>
        <w:snapToGrid w:val="0"/>
        <w:spacing w:beforeLines="50" w:before="120" w:afterLines="50" w:after="120"/>
        <w:jc w:val="center"/>
        <w:rPr>
          <w:lang w:val="es-CL"/>
        </w:rPr>
      </w:pPr>
      <w:r>
        <w:rPr>
          <w:lang w:val="es-CL"/>
        </w:rPr>
        <w:t>Figura 24 Ejemplo de la interfaz de instrucciones de operación ante falla</w:t>
      </w:r>
    </w:p>
    <w:p w14:paraId="5CF55EF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24</w:t>
      </w:r>
      <w:r>
        <w:rPr>
          <w:rFonts w:ascii="Arial" w:eastAsia="宋体" w:hAnsi="Arial" w:cs="Arial"/>
          <w:szCs w:val="21"/>
          <w:lang w:val="es-CL"/>
        </w:rPr>
        <w:tab/>
      </w:r>
      <w:r>
        <w:rPr>
          <w:rFonts w:ascii="Arial" w:eastAsia="宋体" w:hAnsi="Arial" w:cs="Arial"/>
          <w:szCs w:val="21"/>
          <w:lang w:val="es-CL"/>
        </w:rPr>
        <w:t>故障操作指示界面示例</w:t>
      </w:r>
    </w:p>
    <w:p w14:paraId="4C49310D" w14:textId="77777777" w:rsidR="0076439F" w:rsidRDefault="00797BA7">
      <w:pPr>
        <w:pStyle w:val="a9"/>
        <w:numPr>
          <w:ilvl w:val="1"/>
          <w:numId w:val="1"/>
        </w:numPr>
        <w:snapToGrid w:val="0"/>
        <w:spacing w:beforeLines="50" w:afterLines="50" w:line="360" w:lineRule="auto"/>
        <w:ind w:hanging="792"/>
        <w:rPr>
          <w:b w:val="0"/>
          <w:sz w:val="21"/>
          <w:lang w:val="es-CL"/>
        </w:rPr>
      </w:pPr>
      <w:r>
        <w:rPr>
          <w:b w:val="0"/>
          <w:sz w:val="21"/>
          <w:lang w:val="es-CL"/>
        </w:rPr>
        <w:t>Bypass(</w:t>
      </w:r>
      <w:r>
        <w:rPr>
          <w:b w:val="0"/>
          <w:sz w:val="21"/>
          <w:lang w:val="es-CL"/>
        </w:rPr>
        <w:t>旁路界面</w:t>
      </w:r>
      <w:r>
        <w:rPr>
          <w:b w:val="0"/>
          <w:sz w:val="21"/>
          <w:lang w:val="es-CL"/>
        </w:rPr>
        <w:t>)</w:t>
      </w:r>
    </w:p>
    <w:p w14:paraId="2EEB9B36" w14:textId="77777777" w:rsidR="0076439F" w:rsidRDefault="00797BA7">
      <w:pPr>
        <w:rPr>
          <w:lang w:val="es-CL"/>
        </w:rPr>
      </w:pPr>
      <w:r>
        <w:rPr>
          <w:noProof/>
        </w:rPr>
        <w:lastRenderedPageBreak/>
        <w:drawing>
          <wp:inline distT="0" distB="0" distL="0" distR="0" wp14:anchorId="1B5B72AF" wp14:editId="2F786219">
            <wp:extent cx="5681609" cy="42475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692967" cy="4256006"/>
                    </a:xfrm>
                    <a:prstGeom prst="rect">
                      <a:avLst/>
                    </a:prstGeom>
                    <a:noFill/>
                    <a:ln>
                      <a:noFill/>
                    </a:ln>
                  </pic:spPr>
                </pic:pic>
              </a:graphicData>
            </a:graphic>
          </wp:inline>
        </w:drawing>
      </w:r>
    </w:p>
    <w:p w14:paraId="1FAE3824" w14:textId="77777777" w:rsidR="0076439F" w:rsidRDefault="00797BA7">
      <w:pPr>
        <w:adjustRightInd w:val="0"/>
        <w:snapToGrid w:val="0"/>
        <w:spacing w:beforeLines="50" w:before="120" w:afterLines="50" w:after="120"/>
        <w:jc w:val="center"/>
        <w:rPr>
          <w:lang w:val="es-CL"/>
        </w:rPr>
      </w:pPr>
      <w:r>
        <w:rPr>
          <w:lang w:val="es-CL"/>
        </w:rPr>
        <w:t xml:space="preserve">Figura 25 Bypass </w:t>
      </w:r>
    </w:p>
    <w:p w14:paraId="79AC8887"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25</w:t>
      </w:r>
      <w:r>
        <w:rPr>
          <w:rFonts w:ascii="Arial" w:eastAsia="宋体" w:hAnsi="Arial" w:cs="Arial"/>
          <w:szCs w:val="21"/>
          <w:lang w:val="es-CL"/>
        </w:rPr>
        <w:t>旁路界面示例</w:t>
      </w:r>
    </w:p>
    <w:p w14:paraId="6AFE9FDF"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14" w:name="_Toc26979847"/>
      <w:bookmarkStart w:id="215" w:name="_Toc16177270"/>
      <w:r>
        <w:rPr>
          <w:b w:val="0"/>
          <w:sz w:val="21"/>
          <w:lang w:val="es-CL"/>
        </w:rPr>
        <w:t>Bloqueo de Tracción</w:t>
      </w:r>
      <w:bookmarkStart w:id="216" w:name="_Toc26979848"/>
      <w:bookmarkEnd w:id="214"/>
      <w:r>
        <w:rPr>
          <w:b w:val="0"/>
          <w:sz w:val="21"/>
          <w:lang w:val="es-CL"/>
        </w:rPr>
        <w:t xml:space="preserve"> (</w:t>
      </w:r>
      <w:r>
        <w:rPr>
          <w:b w:val="0"/>
          <w:sz w:val="21"/>
          <w:lang w:val="es-CL"/>
        </w:rPr>
        <w:t>牵引封锁界面</w:t>
      </w:r>
      <w:bookmarkEnd w:id="215"/>
      <w:bookmarkEnd w:id="216"/>
      <w:r>
        <w:rPr>
          <w:b w:val="0"/>
          <w:sz w:val="21"/>
          <w:lang w:val="es-CL"/>
        </w:rPr>
        <w:t>)</w:t>
      </w:r>
    </w:p>
    <w:p w14:paraId="45481F87" w14:textId="77777777" w:rsidR="0076439F" w:rsidRDefault="00797BA7">
      <w:pPr>
        <w:adjustRightInd w:val="0"/>
        <w:snapToGrid w:val="0"/>
        <w:spacing w:beforeLines="50" w:before="120" w:afterLines="50" w:after="120"/>
        <w:rPr>
          <w:lang w:val="es-CL"/>
        </w:rPr>
      </w:pPr>
      <w:r>
        <w:object w:dxaOrig="9270" w:dyaOrig="6945" w14:anchorId="4E345E6A">
          <v:shape id="_x0000_i1050" type="#_x0000_t75" style="width:464.3pt;height:347.1pt" o:ole="">
            <v:imagedata r:id="rId69" o:title=""/>
          </v:shape>
          <o:OLEObject Type="Embed" ProgID="Visio.Drawing.11" ShapeID="_x0000_i1050" DrawAspect="Content" ObjectID="_1710235121" r:id="rId70"/>
        </w:object>
      </w:r>
    </w:p>
    <w:p w14:paraId="7AEE5F12" w14:textId="77777777" w:rsidR="0076439F" w:rsidRDefault="00797BA7">
      <w:pPr>
        <w:adjustRightInd w:val="0"/>
        <w:snapToGrid w:val="0"/>
        <w:spacing w:beforeLines="50" w:before="120" w:afterLines="50" w:after="120"/>
        <w:jc w:val="center"/>
        <w:rPr>
          <w:lang w:val="es-CL"/>
        </w:rPr>
      </w:pPr>
      <w:r>
        <w:rPr>
          <w:lang w:val="es-CL"/>
        </w:rPr>
        <w:t>Figura 26 Interfaz de bloqueo de tracción</w:t>
      </w:r>
    </w:p>
    <w:p w14:paraId="25C23E5C" w14:textId="77777777" w:rsidR="0076439F" w:rsidRDefault="0076439F">
      <w:pPr>
        <w:adjustRightInd w:val="0"/>
        <w:snapToGrid w:val="0"/>
        <w:spacing w:beforeLines="50" w:before="120" w:afterLines="50" w:after="120"/>
        <w:rPr>
          <w:lang w:val="es-CL"/>
        </w:rPr>
      </w:pPr>
    </w:p>
    <w:p w14:paraId="27DF1CF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 xml:space="preserve">26 </w:t>
      </w:r>
      <w:r>
        <w:rPr>
          <w:rFonts w:ascii="Arial" w:eastAsia="宋体" w:hAnsi="Arial" w:cs="Arial"/>
          <w:szCs w:val="21"/>
          <w:lang w:val="es-CL"/>
        </w:rPr>
        <w:t>牵引封锁界面</w:t>
      </w:r>
    </w:p>
    <w:p w14:paraId="35675639" w14:textId="77777777" w:rsidR="0076439F" w:rsidRDefault="00797BA7">
      <w:pPr>
        <w:adjustRightInd w:val="0"/>
        <w:snapToGrid w:val="0"/>
        <w:spacing w:beforeLines="50" w:before="120" w:afterLines="50" w:after="120"/>
        <w:rPr>
          <w:lang w:val="es-CL"/>
        </w:rPr>
      </w:pPr>
      <w:r>
        <w:rPr>
          <w:lang w:val="es-CL"/>
        </w:rPr>
        <w:t>Cuando se produzca cualquiera de las condiciones en la figura arriba, se perderá la tracción del tren. La condición que activa el bloqueo de tracción del tren se muestra en letras de color blanco, y fondo rojo; y las otras condiciones se muestran en letras de color blanco, y fondo negro (como se muestra en la figura arriba).</w:t>
      </w:r>
    </w:p>
    <w:p w14:paraId="58639369" w14:textId="77777777" w:rsidR="0076439F" w:rsidRDefault="00797BA7">
      <w:pPr>
        <w:adjustRightInd w:val="0"/>
        <w:snapToGrid w:val="0"/>
        <w:spacing w:beforeLines="50" w:before="120" w:afterLines="50" w:after="120"/>
        <w:rPr>
          <w:lang w:val="es-CL"/>
        </w:rPr>
      </w:pPr>
      <w:r>
        <w:rPr>
          <w:lang w:val="es-CL"/>
        </w:rPr>
        <w:t>当列车出现以上任意条件时，列车将丧失牵引力。满足牵引封锁触发的条件时，背景色为红色、字体为白色，否则背景色为黑色，字体白色（如上图所示）。</w:t>
      </w:r>
    </w:p>
    <w:p w14:paraId="7F1B00A7"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17" w:name="_Toc26979850"/>
      <w:r>
        <w:rPr>
          <w:b w:val="0"/>
          <w:sz w:val="21"/>
          <w:lang w:val="es-CL"/>
        </w:rPr>
        <w:t>Freno de Urgencia (</w:t>
      </w:r>
      <w:r>
        <w:rPr>
          <w:b w:val="0"/>
          <w:sz w:val="21"/>
          <w:lang w:val="es-CL"/>
        </w:rPr>
        <w:t>紧急制动界面</w:t>
      </w:r>
      <w:bookmarkEnd w:id="217"/>
      <w:r>
        <w:rPr>
          <w:b w:val="0"/>
          <w:sz w:val="21"/>
          <w:lang w:val="es-CL"/>
        </w:rPr>
        <w:t>)</w:t>
      </w:r>
    </w:p>
    <w:p w14:paraId="49F4FAE2" w14:textId="77777777" w:rsidR="0076439F" w:rsidRDefault="00797BA7">
      <w:pPr>
        <w:adjustRightInd w:val="0"/>
        <w:snapToGrid w:val="0"/>
        <w:spacing w:beforeLines="50" w:before="120" w:afterLines="50" w:after="120"/>
        <w:rPr>
          <w:lang w:val="es-CL"/>
        </w:rPr>
      </w:pPr>
      <w:r>
        <w:rPr>
          <w:lang w:val="es-CL"/>
        </w:rPr>
        <w:object w:dxaOrig="9420" w:dyaOrig="7065" w14:anchorId="4A16F933">
          <v:shape id="_x0000_i1051" type="#_x0000_t75" style="width:471.7pt;height:353.1pt" o:ole="">
            <v:imagedata r:id="rId71" o:title=""/>
          </v:shape>
          <o:OLEObject Type="Embed" ProgID="Visio.Drawing.11" ShapeID="_x0000_i1051" DrawAspect="Content" ObjectID="_1710235122" r:id="rId72"/>
        </w:object>
      </w:r>
    </w:p>
    <w:p w14:paraId="56497F73" w14:textId="77777777" w:rsidR="0076439F" w:rsidRDefault="00797BA7">
      <w:pPr>
        <w:adjustRightInd w:val="0"/>
        <w:snapToGrid w:val="0"/>
        <w:spacing w:beforeLines="50" w:before="120" w:afterLines="50" w:after="120"/>
        <w:jc w:val="center"/>
        <w:rPr>
          <w:lang w:val="es-CL"/>
        </w:rPr>
      </w:pPr>
      <w:r>
        <w:rPr>
          <w:lang w:val="es-CL"/>
        </w:rPr>
        <w:t>Figura27 Interfaz de FU</w:t>
      </w:r>
    </w:p>
    <w:p w14:paraId="5CAB4654" w14:textId="37C68023" w:rsidR="0076439F" w:rsidRDefault="00CD75F8">
      <w:pPr>
        <w:adjustRightInd w:val="0"/>
        <w:snapToGrid w:val="0"/>
        <w:spacing w:beforeLines="50" w:before="120" w:afterLines="50" w:after="120"/>
        <w:jc w:val="center"/>
        <w:rPr>
          <w:lang w:val="es-CL"/>
        </w:rPr>
      </w:pPr>
      <w:r>
        <w:object w:dxaOrig="22725" w:dyaOrig="17047" w14:anchorId="6E62FA8F">
          <v:shape id="_x0000_i1052" type="#_x0000_t75" style="width:450.9pt;height:337.4pt" o:ole="">
            <v:imagedata r:id="rId73" o:title=""/>
          </v:shape>
          <o:OLEObject Type="Embed" ProgID="Visio.Drawing.11" ShapeID="_x0000_i1052" DrawAspect="Content" ObjectID="_1710235123" r:id="rId74"/>
        </w:object>
      </w:r>
    </w:p>
    <w:p w14:paraId="31B5DF6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 xml:space="preserve"> 27 </w:t>
      </w:r>
      <w:r>
        <w:rPr>
          <w:rFonts w:ascii="Arial" w:eastAsia="宋体" w:hAnsi="Arial" w:cs="Arial"/>
          <w:szCs w:val="21"/>
          <w:lang w:val="es-CL"/>
        </w:rPr>
        <w:t>紧急制动界面</w:t>
      </w:r>
    </w:p>
    <w:p w14:paraId="294858EC" w14:textId="77777777" w:rsidR="0076439F" w:rsidRDefault="00797BA7">
      <w:pPr>
        <w:adjustRightInd w:val="0"/>
        <w:snapToGrid w:val="0"/>
        <w:spacing w:beforeLines="50" w:before="120" w:afterLines="50" w:after="120"/>
        <w:rPr>
          <w:lang w:val="es-CL"/>
        </w:rPr>
      </w:pPr>
      <w:r>
        <w:rPr>
          <w:lang w:val="es-CL"/>
        </w:rPr>
        <w:t>Cuando el tren aplique freno de urgencia, el maquinista puede visualizar la cuasa por la cual activa el FU mediante la interfaz arriba. La condición que activa el FU del tren se muestra en letras de color blanco, y fondo rojo; y las otras condiciones se muestran en letras de color blanco, y fondo negro (como se muestra en la figura arriba).</w:t>
      </w:r>
    </w:p>
    <w:p w14:paraId="57881BCB" w14:textId="77777777" w:rsidR="0076439F" w:rsidRDefault="00797BA7">
      <w:pPr>
        <w:adjustRightInd w:val="0"/>
        <w:snapToGrid w:val="0"/>
        <w:spacing w:beforeLines="50" w:before="120" w:afterLines="50" w:after="120"/>
        <w:rPr>
          <w:lang w:val="es-CL"/>
        </w:rPr>
      </w:pPr>
      <w:r>
        <w:rPr>
          <w:lang w:val="es-CL"/>
        </w:rPr>
        <w:t>当列车出现紧急制动时，司机可通过该界面查看触发紧急制动的原因。满足紧急制动触发的条件时，背景色为红色、字体为白色，否则背景色为黑色，字体白色（如上图所示）。</w:t>
      </w:r>
    </w:p>
    <w:p w14:paraId="1B9F0E38" w14:textId="77777777" w:rsidR="0076439F" w:rsidRDefault="0076439F">
      <w:pPr>
        <w:adjustRightInd w:val="0"/>
        <w:snapToGrid w:val="0"/>
        <w:spacing w:beforeLines="50" w:before="120" w:afterLines="50" w:after="120"/>
        <w:rPr>
          <w:lang w:val="es-CL"/>
        </w:rPr>
      </w:pPr>
    </w:p>
    <w:p w14:paraId="3FF13B28"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18" w:name="_Toc483299358"/>
      <w:bookmarkStart w:id="219" w:name="_Toc483301824"/>
      <w:bookmarkStart w:id="220" w:name="_Toc483301961"/>
      <w:bookmarkStart w:id="221" w:name="_Toc483309859"/>
      <w:bookmarkStart w:id="222" w:name="_Toc483309934"/>
      <w:bookmarkStart w:id="223" w:name="_Toc483310274"/>
      <w:bookmarkStart w:id="224" w:name="_Toc483641282"/>
      <w:bookmarkStart w:id="225" w:name="_Toc3799070"/>
      <w:bookmarkStart w:id="226" w:name="_Toc3817980"/>
      <w:bookmarkEnd w:id="135"/>
      <w:bookmarkEnd w:id="136"/>
      <w:bookmarkEnd w:id="137"/>
      <w:bookmarkEnd w:id="138"/>
      <w:bookmarkEnd w:id="139"/>
      <w:bookmarkEnd w:id="140"/>
      <w:bookmarkEnd w:id="141"/>
      <w:bookmarkEnd w:id="142"/>
      <w:bookmarkEnd w:id="143"/>
      <w:bookmarkEnd w:id="144"/>
      <w:r>
        <w:rPr>
          <w:b w:val="0"/>
          <w:sz w:val="21"/>
          <w:lang w:val="es-CL"/>
        </w:rPr>
        <w:br w:type="page"/>
      </w:r>
      <w:bookmarkStart w:id="227" w:name="_Toc26979809"/>
      <w:r>
        <w:rPr>
          <w:b w:val="0"/>
          <w:sz w:val="21"/>
          <w:lang w:val="es-CL"/>
        </w:rPr>
        <w:lastRenderedPageBreak/>
        <w:t>Descripción de la interfaz de control de equipo</w:t>
      </w:r>
      <w:bookmarkStart w:id="228" w:name="_Toc26979810"/>
      <w:bookmarkEnd w:id="227"/>
      <w:r>
        <w:rPr>
          <w:b w:val="0"/>
          <w:sz w:val="21"/>
          <w:lang w:val="es-CL"/>
        </w:rPr>
        <w:t>(</w:t>
      </w:r>
      <w:r>
        <w:rPr>
          <w:b w:val="0"/>
          <w:sz w:val="21"/>
          <w:lang w:val="es-CL"/>
        </w:rPr>
        <w:t>设备控制界面说明</w:t>
      </w:r>
      <w:bookmarkEnd w:id="218"/>
      <w:bookmarkEnd w:id="219"/>
      <w:bookmarkEnd w:id="220"/>
      <w:bookmarkEnd w:id="221"/>
      <w:bookmarkEnd w:id="222"/>
      <w:bookmarkEnd w:id="223"/>
      <w:bookmarkEnd w:id="224"/>
      <w:bookmarkEnd w:id="225"/>
      <w:bookmarkEnd w:id="226"/>
      <w:bookmarkEnd w:id="228"/>
      <w:r>
        <w:rPr>
          <w:b w:val="0"/>
          <w:sz w:val="21"/>
          <w:lang w:val="es-CL"/>
        </w:rPr>
        <w:t>)</w:t>
      </w:r>
    </w:p>
    <w:p w14:paraId="24774BF1" w14:textId="77777777" w:rsidR="0076439F" w:rsidRDefault="00797BA7">
      <w:pPr>
        <w:adjustRightInd w:val="0"/>
        <w:snapToGrid w:val="0"/>
        <w:spacing w:beforeLines="50" w:before="120" w:afterLines="50" w:after="120"/>
        <w:rPr>
          <w:lang w:val="es-CL"/>
        </w:rPr>
      </w:pPr>
      <w:r>
        <w:rPr>
          <w:lang w:val="es-CL"/>
        </w:rPr>
        <w:t>Hay totalmente 6 interfaces de control de equipo que son respectivamente la de mensaje de emergencia, configuración de estación, configuración de modo, configuración de aire acondicionado, ajuste de luminosidad y cambio de idioma.</w:t>
      </w:r>
    </w:p>
    <w:p w14:paraId="0FA9314C" w14:textId="77777777" w:rsidR="0076439F" w:rsidRDefault="00797BA7">
      <w:pPr>
        <w:adjustRightInd w:val="0"/>
        <w:snapToGrid w:val="0"/>
        <w:spacing w:beforeLines="50" w:before="120" w:afterLines="50" w:after="120"/>
        <w:rPr>
          <w:lang w:val="es-CL"/>
        </w:rPr>
      </w:pPr>
      <w:r>
        <w:rPr>
          <w:lang w:val="es-CL"/>
        </w:rPr>
        <w:t>设备控制分支的界面共</w:t>
      </w:r>
      <w:r>
        <w:rPr>
          <w:lang w:val="es-CL"/>
        </w:rPr>
        <w:t>6</w:t>
      </w:r>
      <w:r>
        <w:rPr>
          <w:lang w:val="es-CL"/>
        </w:rPr>
        <w:t>个，分别为紧急广播界面、站点设置界面、模式设置、空调设置界面、亮度调节界面、语言切换界面。</w:t>
      </w:r>
    </w:p>
    <w:p w14:paraId="68D4F4CB" w14:textId="77777777" w:rsidR="0076439F" w:rsidRDefault="00797BA7">
      <w:pPr>
        <w:pStyle w:val="a9"/>
        <w:numPr>
          <w:ilvl w:val="2"/>
          <w:numId w:val="1"/>
        </w:numPr>
        <w:snapToGrid w:val="0"/>
        <w:spacing w:beforeLines="50" w:afterLines="50" w:line="360" w:lineRule="auto"/>
        <w:rPr>
          <w:b w:val="0"/>
          <w:sz w:val="21"/>
          <w:lang w:val="es-CL"/>
        </w:rPr>
      </w:pPr>
      <w:bookmarkStart w:id="229" w:name="_Toc3817985"/>
      <w:r>
        <w:rPr>
          <w:b w:val="0"/>
          <w:sz w:val="21"/>
          <w:lang w:val="es-CL"/>
        </w:rPr>
        <w:t>Mensajes de Emergencia</w:t>
      </w:r>
      <w:bookmarkStart w:id="230" w:name="_Toc26979820"/>
      <w:r>
        <w:rPr>
          <w:b w:val="0"/>
          <w:sz w:val="21"/>
          <w:lang w:val="es-CL"/>
        </w:rPr>
        <w:t>(</w:t>
      </w:r>
      <w:r>
        <w:rPr>
          <w:b w:val="0"/>
          <w:sz w:val="21"/>
          <w:lang w:val="es-CL"/>
        </w:rPr>
        <w:t>紧急广播</w:t>
      </w:r>
      <w:bookmarkEnd w:id="229"/>
      <w:bookmarkEnd w:id="230"/>
      <w:r>
        <w:rPr>
          <w:b w:val="0"/>
          <w:sz w:val="21"/>
          <w:lang w:val="es-CL"/>
        </w:rPr>
        <w:t>)</w:t>
      </w:r>
    </w:p>
    <w:p w14:paraId="4CBFF4D3" w14:textId="77777777" w:rsidR="0076439F" w:rsidRDefault="00797BA7">
      <w:pPr>
        <w:adjustRightInd w:val="0"/>
        <w:snapToGrid w:val="0"/>
        <w:spacing w:beforeLines="50" w:before="120" w:afterLines="50" w:after="120"/>
        <w:jc w:val="center"/>
        <w:rPr>
          <w:lang w:val="es-CL"/>
        </w:rPr>
      </w:pPr>
      <w:r>
        <w:object w:dxaOrig="9060" w:dyaOrig="6810" w14:anchorId="66332267">
          <v:shape id="_x0000_i1053" type="#_x0000_t75" style="width:453.25pt;height:340.6pt" o:ole="">
            <v:imagedata r:id="rId75" o:title=""/>
          </v:shape>
          <o:OLEObject Type="Embed" ProgID="Visio.Drawing.11" ShapeID="_x0000_i1053" DrawAspect="Content" ObjectID="_1710235124" r:id="rId76"/>
        </w:object>
      </w:r>
    </w:p>
    <w:p w14:paraId="7B201DC3" w14:textId="77777777" w:rsidR="0076439F" w:rsidRDefault="00797BA7">
      <w:pPr>
        <w:adjustRightInd w:val="0"/>
        <w:snapToGrid w:val="0"/>
        <w:spacing w:beforeLines="50" w:before="120" w:afterLines="50" w:after="120"/>
        <w:jc w:val="center"/>
        <w:rPr>
          <w:lang w:val="es-CL"/>
        </w:rPr>
      </w:pPr>
      <w:r>
        <w:rPr>
          <w:lang w:val="es-CL"/>
        </w:rPr>
        <w:t>Figura 28 Ejemplo del mensaje de emergencia</w:t>
      </w:r>
    </w:p>
    <w:p w14:paraId="1A22BD40"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28</w:t>
      </w:r>
      <w:r>
        <w:rPr>
          <w:rFonts w:ascii="Arial" w:eastAsia="宋体" w:hAnsi="Arial" w:cs="Arial"/>
          <w:szCs w:val="21"/>
          <w:lang w:val="es-CL"/>
        </w:rPr>
        <w:tab/>
      </w:r>
      <w:r>
        <w:rPr>
          <w:rFonts w:ascii="Arial" w:eastAsia="宋体" w:hAnsi="Arial" w:cs="Arial"/>
          <w:szCs w:val="21"/>
          <w:lang w:val="es-CL"/>
        </w:rPr>
        <w:t>紧急广播示例</w:t>
      </w:r>
    </w:p>
    <w:p w14:paraId="41C2FA05" w14:textId="77777777" w:rsidR="0076439F" w:rsidRDefault="00797BA7">
      <w:pPr>
        <w:adjustRightInd w:val="0"/>
        <w:snapToGrid w:val="0"/>
        <w:spacing w:beforeLines="50" w:before="120" w:afterLines="50" w:after="120"/>
        <w:rPr>
          <w:lang w:val="es-CL"/>
        </w:rPr>
      </w:pPr>
      <w:bookmarkStart w:id="231" w:name="OLE_LINK14"/>
      <w:bookmarkStart w:id="232" w:name="OLE_LINK13"/>
      <w:r>
        <w:rPr>
          <w:lang w:val="es-CL"/>
        </w:rPr>
        <w:t>Nota: respecto del contenido concreto del mensaje, prevalece el contenido de entrada en el futuro.</w:t>
      </w:r>
      <w:bookmarkEnd w:id="231"/>
      <w:bookmarkEnd w:id="232"/>
    </w:p>
    <w:p w14:paraId="6FFE6D60" w14:textId="77777777" w:rsidR="0076439F" w:rsidRDefault="00797BA7">
      <w:pPr>
        <w:adjustRightInd w:val="0"/>
        <w:snapToGrid w:val="0"/>
        <w:spacing w:beforeLines="50" w:before="120" w:afterLines="50" w:after="120"/>
        <w:rPr>
          <w:lang w:val="es-CL"/>
        </w:rPr>
      </w:pPr>
      <w:r>
        <w:rPr>
          <w:lang w:val="es-CL"/>
        </w:rPr>
        <w:t>注：具体广播内容以后期输入为准</w:t>
      </w:r>
    </w:p>
    <w:p w14:paraId="0EB6FABB" w14:textId="77777777" w:rsidR="0076439F" w:rsidRDefault="00797BA7">
      <w:pPr>
        <w:pStyle w:val="a9"/>
        <w:numPr>
          <w:ilvl w:val="2"/>
          <w:numId w:val="1"/>
        </w:numPr>
        <w:snapToGrid w:val="0"/>
        <w:spacing w:beforeLines="50" w:afterLines="50" w:line="360" w:lineRule="auto"/>
        <w:rPr>
          <w:b w:val="0"/>
          <w:sz w:val="21"/>
          <w:lang w:val="es-CL"/>
        </w:rPr>
      </w:pPr>
      <w:bookmarkStart w:id="233" w:name="_Toc3817986"/>
      <w:bookmarkStart w:id="234" w:name="_Toc26979822"/>
      <w:r>
        <w:rPr>
          <w:b w:val="0"/>
          <w:sz w:val="21"/>
          <w:lang w:val="es-CL"/>
        </w:rPr>
        <w:t>Configuración de estación (</w:t>
      </w:r>
      <w:r>
        <w:rPr>
          <w:b w:val="0"/>
          <w:sz w:val="21"/>
          <w:lang w:val="es-CL"/>
        </w:rPr>
        <w:t>站点设置</w:t>
      </w:r>
      <w:bookmarkEnd w:id="233"/>
      <w:bookmarkEnd w:id="234"/>
      <w:r>
        <w:rPr>
          <w:b w:val="0"/>
          <w:sz w:val="21"/>
          <w:lang w:val="es-CL"/>
        </w:rPr>
        <w:t>)</w:t>
      </w:r>
    </w:p>
    <w:p w14:paraId="1CBD9F58" w14:textId="2A190D60" w:rsidR="0076439F" w:rsidRDefault="00963A14">
      <w:pPr>
        <w:adjustRightInd w:val="0"/>
        <w:snapToGrid w:val="0"/>
        <w:spacing w:beforeLines="50" w:before="120" w:afterLines="50" w:after="120"/>
        <w:rPr>
          <w:lang w:val="es-CL"/>
        </w:rPr>
      </w:pPr>
      <w:r>
        <w:object w:dxaOrig="22725" w:dyaOrig="17047" w14:anchorId="52BBBD55">
          <v:shape id="_x0000_i1054" type="#_x0000_t75" style="width:460.15pt;height:344.3pt" o:ole="">
            <v:imagedata r:id="rId77" o:title=""/>
          </v:shape>
          <o:OLEObject Type="Embed" ProgID="Visio.Drawing.11" ShapeID="_x0000_i1054" DrawAspect="Content" ObjectID="_1710235125" r:id="rId78"/>
        </w:object>
      </w:r>
    </w:p>
    <w:p w14:paraId="3196AA6B" w14:textId="77777777" w:rsidR="0076439F" w:rsidRDefault="00797BA7">
      <w:pPr>
        <w:adjustRightInd w:val="0"/>
        <w:snapToGrid w:val="0"/>
        <w:spacing w:beforeLines="50" w:before="120" w:afterLines="50" w:after="120"/>
        <w:jc w:val="center"/>
        <w:rPr>
          <w:lang w:val="es-CL"/>
        </w:rPr>
      </w:pPr>
      <w:r>
        <w:rPr>
          <w:lang w:val="es-CL"/>
        </w:rPr>
        <w:t>Figura 29 Ejemplo de la configuración de estación</w:t>
      </w:r>
    </w:p>
    <w:p w14:paraId="7C148E3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29</w:t>
      </w:r>
      <w:r>
        <w:rPr>
          <w:rFonts w:ascii="Arial" w:eastAsia="宋体" w:hAnsi="Arial" w:cs="Arial"/>
          <w:szCs w:val="21"/>
          <w:lang w:val="es-CL"/>
        </w:rPr>
        <w:tab/>
      </w:r>
      <w:r>
        <w:rPr>
          <w:rFonts w:ascii="Arial" w:eastAsia="宋体" w:hAnsi="Arial" w:cs="Arial"/>
          <w:szCs w:val="21"/>
          <w:lang w:val="es-CL"/>
        </w:rPr>
        <w:t>站点设置示例</w:t>
      </w:r>
    </w:p>
    <w:p w14:paraId="3BA15296" w14:textId="77777777" w:rsidR="0076439F" w:rsidRDefault="00797BA7">
      <w:pPr>
        <w:adjustRightInd w:val="0"/>
        <w:snapToGrid w:val="0"/>
        <w:spacing w:beforeLines="50" w:before="120" w:afterLines="50" w:after="120"/>
        <w:rPr>
          <w:lang w:val="es-CL"/>
        </w:rPr>
      </w:pPr>
      <w:r>
        <w:rPr>
          <w:lang w:val="es-CL"/>
        </w:rPr>
        <w:t>Nota: respecto del contenido concreto de la estación, prevalece el contenido de entrada en el futuro.</w:t>
      </w:r>
    </w:p>
    <w:p w14:paraId="36EA26B9" w14:textId="77777777" w:rsidR="0076439F" w:rsidRDefault="00797BA7">
      <w:pPr>
        <w:adjustRightInd w:val="0"/>
        <w:snapToGrid w:val="0"/>
        <w:spacing w:beforeLines="50" w:before="120" w:afterLines="50" w:after="120"/>
        <w:rPr>
          <w:lang w:val="es-CL"/>
        </w:rPr>
      </w:pPr>
      <w:r>
        <w:rPr>
          <w:lang w:val="es-CL"/>
        </w:rPr>
        <w:t>注：具体站点内容以后期输入为准</w:t>
      </w:r>
    </w:p>
    <w:p w14:paraId="4FDC6611"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2 botones están reservados para la configuración de estación en el PIDS, uno es un botón en blanco y el otro se muestra como "fuera de servicio", y se abren los permisos reservados por el cliente;</w:t>
      </w:r>
    </w:p>
    <w:p w14:paraId="5544725E"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PIDS</w:t>
      </w:r>
      <w:r>
        <w:rPr>
          <w:color w:val="000000"/>
          <w:shd w:val="clear" w:color="auto" w:fill="FFFFFF"/>
          <w:lang w:val="es-CL"/>
        </w:rPr>
        <w:t>站点设置预留</w:t>
      </w:r>
      <w:r>
        <w:rPr>
          <w:color w:val="000000"/>
          <w:shd w:val="clear" w:color="auto" w:fill="FFFFFF"/>
          <w:lang w:val="es-CL"/>
        </w:rPr>
        <w:t>2</w:t>
      </w:r>
      <w:r>
        <w:rPr>
          <w:color w:val="000000"/>
          <w:shd w:val="clear" w:color="auto" w:fill="FFFFFF"/>
          <w:lang w:val="es-CL"/>
        </w:rPr>
        <w:t>个按键，</w:t>
      </w:r>
      <w:r>
        <w:rPr>
          <w:color w:val="000000"/>
          <w:shd w:val="clear" w:color="auto" w:fill="FFFFFF"/>
          <w:lang w:val="es-CL"/>
        </w:rPr>
        <w:t>1</w:t>
      </w:r>
      <w:r>
        <w:rPr>
          <w:color w:val="000000"/>
          <w:shd w:val="clear" w:color="auto" w:fill="FFFFFF"/>
          <w:lang w:val="es-CL"/>
        </w:rPr>
        <w:t>个是空白按键，另一个显示是</w:t>
      </w:r>
      <w:r>
        <w:rPr>
          <w:color w:val="000000"/>
          <w:shd w:val="clear" w:color="auto" w:fill="FFFFFF"/>
          <w:lang w:val="es-CL"/>
        </w:rPr>
        <w:t>“</w:t>
      </w:r>
      <w:r>
        <w:rPr>
          <w:color w:val="000000"/>
          <w:shd w:val="clear" w:color="auto" w:fill="FFFFFF"/>
          <w:lang w:val="es-CL"/>
        </w:rPr>
        <w:t>不在服务</w:t>
      </w:r>
      <w:r>
        <w:rPr>
          <w:color w:val="000000"/>
          <w:shd w:val="clear" w:color="auto" w:fill="FFFFFF"/>
          <w:lang w:val="es-CL"/>
        </w:rPr>
        <w:t>”</w:t>
      </w:r>
      <w:r>
        <w:rPr>
          <w:color w:val="000000"/>
          <w:shd w:val="clear" w:color="auto" w:fill="FFFFFF"/>
          <w:lang w:val="es-CL"/>
        </w:rPr>
        <w:t>，并开放业主预留的权限；</w:t>
      </w:r>
    </w:p>
    <w:p w14:paraId="3DE451F8"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Método: Los botones del sitio se muestran dibujando, se dibuja dos botones más; el método de los permisos reservados del cliente se discutirá luego;</w:t>
      </w:r>
    </w:p>
    <w:p w14:paraId="7B297E6B"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方式：站点按钮用画的方式显示，多画两个按钮；业主预留权限的方式再议；</w:t>
      </w:r>
    </w:p>
    <w:p w14:paraId="01E3BB39" w14:textId="77777777" w:rsidR="0076439F" w:rsidRDefault="0076439F">
      <w:pPr>
        <w:adjustRightInd w:val="0"/>
        <w:snapToGrid w:val="0"/>
        <w:spacing w:beforeLines="50" w:before="120" w:afterLines="50" w:after="120"/>
        <w:rPr>
          <w:lang w:val="es-CL"/>
        </w:rPr>
      </w:pPr>
    </w:p>
    <w:p w14:paraId="18922000"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Configuración de modo (</w:t>
      </w:r>
      <w:r>
        <w:rPr>
          <w:b w:val="0"/>
          <w:sz w:val="21"/>
          <w:lang w:val="es-CL"/>
        </w:rPr>
        <w:t>模式设置</w:t>
      </w:r>
      <w:r>
        <w:rPr>
          <w:b w:val="0"/>
          <w:sz w:val="21"/>
          <w:lang w:val="es-CL"/>
        </w:rPr>
        <w:t>)</w:t>
      </w:r>
    </w:p>
    <w:p w14:paraId="38E24C83" w14:textId="77777777" w:rsidR="0076439F" w:rsidRDefault="0076439F">
      <w:pPr>
        <w:adjustRightInd w:val="0"/>
        <w:snapToGrid w:val="0"/>
        <w:spacing w:beforeLines="50" w:before="120" w:afterLines="50" w:after="120"/>
        <w:rPr>
          <w:lang w:val="es-CL"/>
        </w:rPr>
      </w:pPr>
    </w:p>
    <w:p w14:paraId="5C9E0405" w14:textId="4FE068E4" w:rsidR="0076439F" w:rsidRDefault="006B219B">
      <w:pPr>
        <w:adjustRightInd w:val="0"/>
        <w:snapToGrid w:val="0"/>
        <w:spacing w:beforeLines="50" w:before="120" w:afterLines="50" w:after="120"/>
        <w:rPr>
          <w:lang w:val="es-CL"/>
        </w:rPr>
      </w:pPr>
      <w:r>
        <w:object w:dxaOrig="22725" w:dyaOrig="17047" w14:anchorId="075B3FA6">
          <v:shape id="_x0000_i1055" type="#_x0000_t75" style="width:454.6pt;height:340.15pt" o:ole="">
            <v:imagedata r:id="rId79" o:title=""/>
          </v:shape>
          <o:OLEObject Type="Embed" ProgID="Visio.Drawing.11" ShapeID="_x0000_i1055" DrawAspect="Content" ObjectID="_1710235126" r:id="rId80"/>
        </w:object>
      </w:r>
    </w:p>
    <w:p w14:paraId="350D2A21" w14:textId="77777777" w:rsidR="0076439F" w:rsidRDefault="00797BA7">
      <w:pPr>
        <w:adjustRightInd w:val="0"/>
        <w:snapToGrid w:val="0"/>
        <w:spacing w:beforeLines="50" w:before="120" w:afterLines="50" w:after="120"/>
        <w:jc w:val="center"/>
        <w:rPr>
          <w:lang w:val="es-CL"/>
        </w:rPr>
      </w:pPr>
      <w:r>
        <w:rPr>
          <w:lang w:val="es-CL"/>
        </w:rPr>
        <w:t>Figura 30 Interfaz de configuración de modo</w:t>
      </w:r>
    </w:p>
    <w:p w14:paraId="5516068F"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30</w:t>
      </w:r>
      <w:r>
        <w:rPr>
          <w:rFonts w:ascii="Arial" w:eastAsia="宋体" w:hAnsi="Arial" w:cs="Arial"/>
          <w:szCs w:val="21"/>
          <w:lang w:val="es-CL"/>
        </w:rPr>
        <w:tab/>
      </w:r>
      <w:r>
        <w:rPr>
          <w:rFonts w:ascii="Arial" w:eastAsia="宋体" w:hAnsi="Arial" w:cs="Arial"/>
          <w:szCs w:val="21"/>
          <w:lang w:val="es-CL"/>
        </w:rPr>
        <w:t>模式设置界面</w:t>
      </w:r>
    </w:p>
    <w:p w14:paraId="49067C3B" w14:textId="77777777" w:rsidR="0076439F" w:rsidRDefault="00797BA7">
      <w:pPr>
        <w:adjustRightInd w:val="0"/>
        <w:snapToGrid w:val="0"/>
        <w:spacing w:beforeLines="50" w:before="120" w:afterLines="50" w:after="120"/>
        <w:rPr>
          <w:lang w:val="es-CL"/>
        </w:rPr>
      </w:pPr>
      <w:r>
        <w:rPr>
          <w:lang w:val="es-CL"/>
        </w:rPr>
        <w:t>Cuando el interruptor de modos funciona normal, las teclas en la interfaz arriba estarán deshabilitadas; y en caso contrario, las teclas estarán habilitadas. El maquinista puede seleccionar el modo correspondiente para la conducción. Cuando están habilitadas las teclas, funcionan en forma bloqueada mutuamente, es decir, se puede seleccionar solo un modo cada vez.</w:t>
      </w:r>
    </w:p>
    <w:p w14:paraId="18D8CCEF" w14:textId="77777777" w:rsidR="0076439F" w:rsidRDefault="00797BA7">
      <w:pPr>
        <w:adjustRightInd w:val="0"/>
        <w:snapToGrid w:val="0"/>
        <w:spacing w:beforeLines="50" w:before="120" w:afterLines="50" w:after="120"/>
        <w:rPr>
          <w:lang w:val="es-CL"/>
        </w:rPr>
      </w:pPr>
      <w:r>
        <w:rPr>
          <w:lang w:val="es-CL"/>
        </w:rPr>
        <w:t>当模式开关正常时，此界面按键失能；当模式开关失效后，此界面上按键使能；司机可选则相应的模式进行驾驶。当按键使能后，按键之间互锁，即：每次只能选一种模式。</w:t>
      </w:r>
    </w:p>
    <w:p w14:paraId="503ABD12" w14:textId="77777777" w:rsidR="0076439F" w:rsidRDefault="00797BA7">
      <w:pPr>
        <w:pStyle w:val="a9"/>
        <w:numPr>
          <w:ilvl w:val="2"/>
          <w:numId w:val="1"/>
        </w:numPr>
        <w:snapToGrid w:val="0"/>
        <w:spacing w:beforeLines="50" w:afterLines="50" w:line="360" w:lineRule="auto"/>
        <w:rPr>
          <w:b w:val="0"/>
          <w:sz w:val="21"/>
          <w:lang w:val="es-CL"/>
        </w:rPr>
      </w:pPr>
      <w:bookmarkStart w:id="235" w:name="_Toc26979811"/>
      <w:bookmarkStart w:id="236" w:name="_Toc483301963"/>
      <w:bookmarkStart w:id="237" w:name="_Toc483309861"/>
      <w:bookmarkStart w:id="238" w:name="_Toc483641284"/>
      <w:bookmarkStart w:id="239" w:name="_Toc3799071"/>
      <w:bookmarkStart w:id="240" w:name="_Toc3817981"/>
      <w:bookmarkStart w:id="241" w:name="_Toc483310276"/>
      <w:bookmarkStart w:id="242" w:name="_Toc483299360"/>
      <w:bookmarkStart w:id="243" w:name="_Toc483301826"/>
      <w:r>
        <w:rPr>
          <w:b w:val="0"/>
          <w:sz w:val="21"/>
          <w:lang w:val="es-CL"/>
        </w:rPr>
        <w:t>Configuración de aire acondicionado</w:t>
      </w:r>
      <w:bookmarkStart w:id="244" w:name="_Toc26979812"/>
      <w:bookmarkEnd w:id="235"/>
      <w:r>
        <w:rPr>
          <w:b w:val="0"/>
          <w:sz w:val="21"/>
          <w:lang w:val="es-CL"/>
        </w:rPr>
        <w:t>（空调设置</w:t>
      </w:r>
      <w:bookmarkEnd w:id="236"/>
      <w:bookmarkEnd w:id="237"/>
      <w:bookmarkEnd w:id="238"/>
      <w:bookmarkEnd w:id="239"/>
      <w:bookmarkEnd w:id="240"/>
      <w:bookmarkEnd w:id="241"/>
      <w:bookmarkEnd w:id="242"/>
      <w:bookmarkEnd w:id="243"/>
      <w:bookmarkEnd w:id="244"/>
      <w:r>
        <w:rPr>
          <w:b w:val="0"/>
          <w:sz w:val="21"/>
          <w:lang w:val="es-CL"/>
        </w:rPr>
        <w:t>）</w:t>
      </w:r>
    </w:p>
    <w:p w14:paraId="787449FB"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control de equipo</w:t>
      </w:r>
      <w:r>
        <w:rPr>
          <w:lang w:val="es-CL"/>
        </w:rPr>
        <w:t>】</w:t>
      </w:r>
      <w:r>
        <w:rPr>
          <w:lang w:val="es-CL"/>
        </w:rPr>
        <w:t>en la interfaz principal y luego, la tecla</w:t>
      </w:r>
      <w:r>
        <w:rPr>
          <w:lang w:val="es-CL"/>
        </w:rPr>
        <w:t>【</w:t>
      </w:r>
      <w:r>
        <w:rPr>
          <w:lang w:val="es-CL"/>
        </w:rPr>
        <w:t>configuración de aire acondicionado</w:t>
      </w:r>
      <w:r>
        <w:rPr>
          <w:lang w:val="es-CL"/>
        </w:rPr>
        <w:t>】</w:t>
      </w:r>
      <w:r>
        <w:rPr>
          <w:lang w:val="es-CL"/>
        </w:rPr>
        <w:t>, se puede configurar el aire acondicionado del tren. La interfaz de formación simple y la de formación múltiple son como se muestran en la siguiente figura.</w:t>
      </w:r>
    </w:p>
    <w:p w14:paraId="20471859" w14:textId="77777777" w:rsidR="0076439F" w:rsidRDefault="00797BA7">
      <w:pPr>
        <w:adjustRightInd w:val="0"/>
        <w:snapToGrid w:val="0"/>
        <w:spacing w:beforeLines="50" w:before="120" w:afterLines="50" w:after="120"/>
        <w:rPr>
          <w:lang w:val="es-CL"/>
        </w:rPr>
      </w:pPr>
      <w:r>
        <w:rPr>
          <w:lang w:val="es-CL"/>
        </w:rPr>
        <w:t>通过点击主界面上的【设备控制】按键后，再点击【空调设置】按键，可对列车的空调设备进行设置。有单列和重联界面，界面如下图所示。</w:t>
      </w:r>
    </w:p>
    <w:p w14:paraId="627DD30A" w14:textId="3A9B021C" w:rsidR="0076439F" w:rsidRDefault="00F9735D">
      <w:pPr>
        <w:adjustRightInd w:val="0"/>
        <w:snapToGrid w:val="0"/>
        <w:spacing w:beforeLines="50" w:before="120" w:afterLines="50" w:after="120"/>
        <w:jc w:val="center"/>
        <w:rPr>
          <w:lang w:val="es-CL"/>
        </w:rPr>
      </w:pPr>
      <w:r>
        <w:object w:dxaOrig="22725" w:dyaOrig="17047" w14:anchorId="52A567A5">
          <v:shape id="_x0000_i1056" type="#_x0000_t75" style="width:446.75pt;height:334.15pt" o:ole="">
            <v:imagedata r:id="rId81" o:title=""/>
          </v:shape>
          <o:OLEObject Type="Embed" ProgID="Visio.Drawing.11" ShapeID="_x0000_i1056" DrawAspect="Content" ObjectID="_1710235127" r:id="rId82"/>
        </w:object>
      </w:r>
    </w:p>
    <w:p w14:paraId="10161621" w14:textId="77777777" w:rsidR="0076439F" w:rsidRDefault="00797BA7">
      <w:pPr>
        <w:adjustRightInd w:val="0"/>
        <w:snapToGrid w:val="0"/>
        <w:spacing w:beforeLines="50" w:before="120" w:afterLines="50" w:after="120"/>
        <w:jc w:val="center"/>
        <w:rPr>
          <w:lang w:val="es-CL"/>
        </w:rPr>
      </w:pPr>
      <w:r>
        <w:rPr>
          <w:lang w:val="es-CL"/>
        </w:rPr>
        <w:t>Figura 31 Ejemplo de la configuración de aire acondicionado- formación simple</w:t>
      </w:r>
    </w:p>
    <w:p w14:paraId="3A5BAE4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31</w:t>
      </w:r>
      <w:r>
        <w:rPr>
          <w:rFonts w:ascii="Arial" w:eastAsia="宋体" w:hAnsi="Arial" w:cs="Arial"/>
          <w:szCs w:val="21"/>
          <w:lang w:val="es-CL"/>
        </w:rPr>
        <w:tab/>
      </w:r>
      <w:r>
        <w:rPr>
          <w:rFonts w:ascii="Arial" w:eastAsia="宋体" w:hAnsi="Arial" w:cs="Arial"/>
          <w:szCs w:val="21"/>
          <w:lang w:val="es-CL"/>
        </w:rPr>
        <w:t>空调设置示例</w:t>
      </w:r>
      <w:r>
        <w:rPr>
          <w:rFonts w:ascii="Arial" w:eastAsia="宋体" w:hAnsi="Arial" w:cs="Arial"/>
          <w:szCs w:val="21"/>
          <w:lang w:val="es-CL"/>
        </w:rPr>
        <w:t>-</w:t>
      </w:r>
      <w:r>
        <w:rPr>
          <w:rFonts w:ascii="Arial" w:eastAsia="宋体" w:hAnsi="Arial" w:cs="Arial"/>
          <w:szCs w:val="21"/>
          <w:lang w:val="es-CL"/>
        </w:rPr>
        <w:t>单列</w:t>
      </w:r>
    </w:p>
    <w:p w14:paraId="6A38CB47" w14:textId="4BFD6325" w:rsidR="0076439F" w:rsidRDefault="00797BA7">
      <w:pPr>
        <w:adjustRightInd w:val="0"/>
        <w:snapToGrid w:val="0"/>
        <w:spacing w:beforeLines="50" w:before="120" w:afterLines="50" w:after="120"/>
        <w:rPr>
          <w:lang w:val="es-CL"/>
        </w:rPr>
      </w:pPr>
      <w:r>
        <w:rPr>
          <w:lang w:val="es-CL"/>
        </w:rPr>
        <w:t xml:space="preserve">Nota: en cuanto al modo concreto del aire acondicionado, prevalece la configuración final del sistema de aire acondicionado. </w:t>
      </w:r>
    </w:p>
    <w:p w14:paraId="1FDB5091" w14:textId="77777777" w:rsidR="0076439F" w:rsidRDefault="00797BA7">
      <w:pPr>
        <w:adjustRightInd w:val="0"/>
        <w:snapToGrid w:val="0"/>
        <w:spacing w:beforeLines="50" w:before="120" w:afterLines="50" w:after="120"/>
        <w:rPr>
          <w:lang w:val="es-CL"/>
        </w:rPr>
      </w:pPr>
      <w:r>
        <w:rPr>
          <w:lang w:val="es-CL"/>
        </w:rPr>
        <w:t>注：具体空调模式以最终空调系统配置为准</w:t>
      </w:r>
    </w:p>
    <w:p w14:paraId="3BAE8220" w14:textId="175CB7AF" w:rsidR="0076439F" w:rsidRDefault="00190B7D">
      <w:pPr>
        <w:adjustRightInd w:val="0"/>
        <w:snapToGrid w:val="0"/>
        <w:spacing w:beforeLines="50" w:before="120" w:afterLines="50" w:after="120"/>
        <w:rPr>
          <w:lang w:val="es-CL"/>
        </w:rPr>
      </w:pPr>
      <w:r>
        <w:rPr>
          <w:rFonts w:hint="eastAsia"/>
          <w:lang w:val="es-CL"/>
        </w:rPr>
        <w:t>增加客室电加热功能，增加启动和关闭按钮。</w:t>
      </w:r>
    </w:p>
    <w:p w14:paraId="30C2C8FD" w14:textId="33DFF2DD" w:rsidR="0076439F" w:rsidRDefault="00963A14">
      <w:pPr>
        <w:adjustRightInd w:val="0"/>
        <w:snapToGrid w:val="0"/>
        <w:spacing w:beforeLines="50" w:before="120" w:afterLines="50" w:after="120"/>
        <w:jc w:val="center"/>
        <w:rPr>
          <w:lang w:val="es-CL"/>
        </w:rPr>
      </w:pPr>
      <w:r>
        <w:object w:dxaOrig="22725" w:dyaOrig="17047" w14:anchorId="2E860274">
          <v:shape id="_x0000_i1057" type="#_x0000_t75" style="width:452.3pt;height:339.25pt" o:ole="">
            <v:imagedata r:id="rId83" o:title=""/>
          </v:shape>
          <o:OLEObject Type="Embed" ProgID="Visio.Drawing.11" ShapeID="_x0000_i1057" DrawAspect="Content" ObjectID="_1710235128" r:id="rId84"/>
        </w:object>
      </w:r>
    </w:p>
    <w:p w14:paraId="3BA550B3" w14:textId="77777777" w:rsidR="0076439F" w:rsidRDefault="00797BA7">
      <w:pPr>
        <w:adjustRightInd w:val="0"/>
        <w:snapToGrid w:val="0"/>
        <w:spacing w:beforeLines="50" w:before="120" w:afterLines="50" w:after="120"/>
        <w:jc w:val="center"/>
        <w:rPr>
          <w:lang w:val="es-CL"/>
        </w:rPr>
      </w:pPr>
      <w:r>
        <w:rPr>
          <w:lang w:val="es-CL"/>
        </w:rPr>
        <w:t>Figura 32 Ejemplo de la configuración de aire acondicionado- formación múltiple</w:t>
      </w:r>
    </w:p>
    <w:p w14:paraId="5015C51C"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32</w:t>
      </w:r>
      <w:r>
        <w:rPr>
          <w:rFonts w:ascii="Arial" w:eastAsia="宋体" w:hAnsi="Arial" w:cs="Arial"/>
          <w:szCs w:val="21"/>
          <w:lang w:val="es-CL"/>
        </w:rPr>
        <w:tab/>
      </w:r>
      <w:r>
        <w:rPr>
          <w:rFonts w:ascii="Arial" w:eastAsia="宋体" w:hAnsi="Arial" w:cs="Arial"/>
          <w:szCs w:val="21"/>
          <w:lang w:val="es-CL"/>
        </w:rPr>
        <w:t>空调设置示例</w:t>
      </w:r>
      <w:r>
        <w:rPr>
          <w:rFonts w:ascii="Arial" w:eastAsia="宋体" w:hAnsi="Arial" w:cs="Arial"/>
          <w:szCs w:val="21"/>
          <w:lang w:val="es-CL"/>
        </w:rPr>
        <w:t>-</w:t>
      </w:r>
      <w:r>
        <w:rPr>
          <w:rFonts w:ascii="Arial" w:eastAsia="宋体" w:hAnsi="Arial" w:cs="Arial"/>
          <w:szCs w:val="21"/>
          <w:lang w:val="es-CL"/>
        </w:rPr>
        <w:t>重联</w:t>
      </w:r>
    </w:p>
    <w:p w14:paraId="6E379418" w14:textId="77777777" w:rsidR="0076439F" w:rsidRDefault="00797BA7">
      <w:pPr>
        <w:adjustRightInd w:val="0"/>
        <w:snapToGrid w:val="0"/>
        <w:spacing w:beforeLines="50" w:before="120" w:afterLines="50" w:after="120"/>
        <w:rPr>
          <w:lang w:val="es-CL"/>
        </w:rPr>
      </w:pPr>
      <w:r>
        <w:rPr>
          <w:lang w:val="es-CL"/>
        </w:rPr>
        <w:t>Nota: en cuanto al modo concreto del aire acondicionado, prevalece la configuración final del sistema de aire acondicionado.</w:t>
      </w:r>
    </w:p>
    <w:p w14:paraId="65393D26" w14:textId="77777777" w:rsidR="0076439F" w:rsidRDefault="00797BA7">
      <w:pPr>
        <w:adjustRightInd w:val="0"/>
        <w:snapToGrid w:val="0"/>
        <w:spacing w:beforeLines="50" w:before="120" w:afterLines="50" w:after="120"/>
        <w:rPr>
          <w:lang w:val="es-CL"/>
        </w:rPr>
      </w:pPr>
      <w:r>
        <w:rPr>
          <w:lang w:val="es-CL"/>
        </w:rPr>
        <w:t>注：具体空调模式以最终空调系统配置为准</w:t>
      </w:r>
    </w:p>
    <w:p w14:paraId="5FEBD250" w14:textId="77777777" w:rsidR="0076439F" w:rsidRDefault="00797BA7">
      <w:pPr>
        <w:pStyle w:val="a9"/>
        <w:numPr>
          <w:ilvl w:val="2"/>
          <w:numId w:val="1"/>
        </w:numPr>
        <w:snapToGrid w:val="0"/>
        <w:spacing w:beforeLines="50" w:afterLines="50" w:line="360" w:lineRule="auto"/>
        <w:rPr>
          <w:b w:val="0"/>
          <w:sz w:val="21"/>
          <w:lang w:val="es-CL"/>
        </w:rPr>
      </w:pPr>
      <w:bookmarkStart w:id="245" w:name="_Toc26979813"/>
      <w:bookmarkStart w:id="246" w:name="_Toc483301969"/>
      <w:bookmarkStart w:id="247" w:name="_Toc483309867"/>
      <w:bookmarkStart w:id="248" w:name="_Toc483310282"/>
      <w:bookmarkStart w:id="249" w:name="_Toc483641290"/>
      <w:bookmarkStart w:id="250" w:name="_Toc3799073"/>
      <w:bookmarkStart w:id="251" w:name="_Toc3817983"/>
      <w:bookmarkStart w:id="252" w:name="_Toc483299366"/>
      <w:bookmarkStart w:id="253" w:name="_Toc427442121"/>
      <w:bookmarkStart w:id="254" w:name="_Toc483301832"/>
      <w:r>
        <w:rPr>
          <w:b w:val="0"/>
          <w:sz w:val="21"/>
          <w:lang w:val="es-CL"/>
        </w:rPr>
        <w:t>Ajuste de luminosidad</w:t>
      </w:r>
      <w:bookmarkStart w:id="255" w:name="_Toc26979814"/>
      <w:bookmarkEnd w:id="245"/>
      <w:r>
        <w:rPr>
          <w:b w:val="0"/>
          <w:sz w:val="21"/>
          <w:lang w:val="es-CL"/>
        </w:rPr>
        <w:t>（亮度调节</w:t>
      </w:r>
      <w:bookmarkEnd w:id="246"/>
      <w:bookmarkEnd w:id="247"/>
      <w:bookmarkEnd w:id="248"/>
      <w:bookmarkEnd w:id="249"/>
      <w:bookmarkEnd w:id="250"/>
      <w:bookmarkEnd w:id="251"/>
      <w:bookmarkEnd w:id="252"/>
      <w:bookmarkEnd w:id="253"/>
      <w:bookmarkEnd w:id="254"/>
      <w:bookmarkEnd w:id="255"/>
      <w:r>
        <w:rPr>
          <w:b w:val="0"/>
          <w:sz w:val="21"/>
          <w:lang w:val="es-CL"/>
        </w:rPr>
        <w:t>）</w:t>
      </w:r>
    </w:p>
    <w:p w14:paraId="74F03C66"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control de equipo</w:t>
      </w:r>
      <w:r>
        <w:rPr>
          <w:lang w:val="es-CL"/>
        </w:rPr>
        <w:t>】</w:t>
      </w:r>
      <w:r>
        <w:rPr>
          <w:lang w:val="es-CL"/>
        </w:rPr>
        <w:t>en la interfaz principal y luego, la tecla</w:t>
      </w:r>
      <w:r>
        <w:rPr>
          <w:lang w:val="es-CL"/>
        </w:rPr>
        <w:t>【</w:t>
      </w:r>
      <w:r>
        <w:rPr>
          <w:lang w:val="es-CL"/>
        </w:rPr>
        <w:t>ajuste de luminosidad</w:t>
      </w:r>
      <w:r>
        <w:rPr>
          <w:lang w:val="es-CL"/>
        </w:rPr>
        <w:t>】</w:t>
      </w:r>
      <w:r>
        <w:rPr>
          <w:lang w:val="es-CL"/>
        </w:rPr>
        <w:t xml:space="preserve">, se puede entrar en la interfaz de ajuste de luminosidad. </w:t>
      </w:r>
    </w:p>
    <w:p w14:paraId="3F4A0021" w14:textId="77777777" w:rsidR="0076439F" w:rsidRDefault="00797BA7">
      <w:pPr>
        <w:adjustRightInd w:val="0"/>
        <w:snapToGrid w:val="0"/>
        <w:spacing w:beforeLines="50" w:before="120" w:afterLines="50" w:after="120"/>
        <w:rPr>
          <w:lang w:val="es-CL"/>
        </w:rPr>
      </w:pPr>
      <w:r>
        <w:rPr>
          <w:lang w:val="es-CL"/>
        </w:rPr>
        <w:t>通过点击主界面上的【设备控制】按键后，再点击【亮度调节】按键，进入亮度调节界面。</w:t>
      </w:r>
    </w:p>
    <w:p w14:paraId="14F3BB32" w14:textId="77777777" w:rsidR="0076439F" w:rsidRDefault="00797BA7">
      <w:pPr>
        <w:adjustRightInd w:val="0"/>
        <w:snapToGrid w:val="0"/>
        <w:spacing w:beforeLines="50" w:before="120" w:afterLines="50" w:after="120"/>
        <w:rPr>
          <w:lang w:val="es-CL"/>
        </w:rPr>
      </w:pPr>
      <w:r>
        <w:object w:dxaOrig="9180" w:dyaOrig="6870" w14:anchorId="6618E9FD">
          <v:shape id="_x0000_i1058" type="#_x0000_t75" style="width:460.15pt;height:343.85pt" o:ole="">
            <v:imagedata r:id="rId85" o:title=""/>
          </v:shape>
          <o:OLEObject Type="Embed" ProgID="Visio.Drawing.11" ShapeID="_x0000_i1058" DrawAspect="Content" ObjectID="_1710235129" r:id="rId86"/>
        </w:object>
      </w:r>
    </w:p>
    <w:p w14:paraId="65613265" w14:textId="77777777" w:rsidR="0076439F" w:rsidRPr="004252F1" w:rsidRDefault="00797BA7">
      <w:pPr>
        <w:adjustRightInd w:val="0"/>
        <w:snapToGrid w:val="0"/>
        <w:spacing w:beforeLines="50" w:before="120" w:afterLines="50" w:after="120"/>
        <w:jc w:val="center"/>
        <w:rPr>
          <w:lang w:val="pt-BR"/>
        </w:rPr>
      </w:pPr>
      <w:r w:rsidRPr="004252F1">
        <w:rPr>
          <w:lang w:val="pt-BR"/>
        </w:rPr>
        <w:t>Figura 33 Interfaz de ajuste de luminosidad</w:t>
      </w:r>
    </w:p>
    <w:p w14:paraId="5CD74699" w14:textId="77777777" w:rsidR="0076439F" w:rsidRPr="004252F1" w:rsidRDefault="00797BA7">
      <w:pPr>
        <w:pStyle w:val="ZSD"/>
        <w:adjustRightInd w:val="0"/>
        <w:snapToGrid w:val="0"/>
        <w:spacing w:before="120" w:afterLines="50" w:after="120" w:line="312" w:lineRule="auto"/>
        <w:rPr>
          <w:rFonts w:ascii="Arial" w:eastAsia="宋体" w:hAnsi="Arial" w:cs="Arial"/>
          <w:szCs w:val="21"/>
          <w:lang w:val="pt-BR"/>
        </w:rPr>
      </w:pPr>
      <w:r>
        <w:rPr>
          <w:rFonts w:ascii="Arial" w:eastAsia="宋体" w:hAnsi="Arial" w:cs="Arial"/>
          <w:szCs w:val="21"/>
          <w:lang w:val="es-CL"/>
        </w:rPr>
        <w:t>图</w:t>
      </w:r>
      <w:r w:rsidRPr="004252F1">
        <w:rPr>
          <w:rFonts w:ascii="Arial" w:eastAsia="宋体" w:hAnsi="Arial" w:cs="Arial"/>
          <w:szCs w:val="21"/>
          <w:lang w:val="pt-BR"/>
        </w:rPr>
        <w:t>33</w:t>
      </w:r>
      <w:r w:rsidRPr="004252F1">
        <w:rPr>
          <w:rFonts w:ascii="Arial" w:eastAsia="宋体" w:hAnsi="Arial" w:cs="Arial"/>
          <w:szCs w:val="21"/>
          <w:lang w:val="pt-BR"/>
        </w:rPr>
        <w:tab/>
      </w:r>
      <w:r>
        <w:rPr>
          <w:rFonts w:ascii="Arial" w:eastAsia="宋体" w:hAnsi="Arial" w:cs="Arial"/>
          <w:szCs w:val="21"/>
          <w:lang w:val="es-CL"/>
        </w:rPr>
        <w:t>亮度调节界面</w:t>
      </w:r>
    </w:p>
    <w:p w14:paraId="49BC49BA" w14:textId="77777777" w:rsidR="0076439F" w:rsidRDefault="00797BA7">
      <w:pPr>
        <w:rPr>
          <w:lang w:val="es-CL"/>
        </w:rPr>
      </w:pPr>
      <w:r w:rsidRPr="004252F1">
        <w:rPr>
          <w:lang w:val="pt-BR"/>
        </w:rPr>
        <w:t xml:space="preserve">Después de que se inicia la HMI, el valor predeterminado es ajustar automáticamente la luminosidad. </w:t>
      </w:r>
      <w:r>
        <w:rPr>
          <w:lang w:val="es-CL"/>
        </w:rPr>
        <w:t>Al ingresar, el botón "Ajuste automático de luminosidad" es verde y la barra de luminosidad es gris; presione este botón para cambiar al ajuste manual, el botón se vuelve gris y los cuatro las barras de luminosidad están encendidas, puede presionar los botones de ambos lados disminuyen y aumentan la luminosidad.</w:t>
      </w:r>
    </w:p>
    <w:p w14:paraId="57653EDC" w14:textId="77777777" w:rsidR="0076439F" w:rsidRDefault="00797BA7">
      <w:pPr>
        <w:rPr>
          <w:lang w:val="es-CL"/>
        </w:rPr>
      </w:pPr>
      <w:r>
        <w:rPr>
          <w:lang w:val="es-CL"/>
        </w:rPr>
        <w:t>HMI</w:t>
      </w:r>
      <w:r>
        <w:rPr>
          <w:lang w:val="es-CL"/>
        </w:rPr>
        <w:t>启动后默认为自动调节亮度，进入时</w:t>
      </w:r>
      <w:r>
        <w:rPr>
          <w:lang w:val="es-CL"/>
        </w:rPr>
        <w:t>“</w:t>
      </w:r>
      <w:r>
        <w:rPr>
          <w:lang w:val="es-CL"/>
        </w:rPr>
        <w:t>亮度自动调节</w:t>
      </w:r>
      <w:r>
        <w:rPr>
          <w:lang w:val="es-CL"/>
        </w:rPr>
        <w:t>”</w:t>
      </w:r>
      <w:r>
        <w:rPr>
          <w:lang w:val="es-CL"/>
        </w:rPr>
        <w:t>按钮为绿色，亮度条为灰色；按下此按钮，改为手动调节，按钮变为灰色，四个亮度条点亮，可按左右两侧按钮减小、调大亮度。</w:t>
      </w:r>
    </w:p>
    <w:p w14:paraId="6229530A"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Configuración de Idioma</w:t>
      </w:r>
      <w:bookmarkStart w:id="256" w:name="_Toc26979816"/>
      <w:r>
        <w:rPr>
          <w:b w:val="0"/>
          <w:sz w:val="21"/>
          <w:lang w:val="es-CL"/>
        </w:rPr>
        <w:t>(</w:t>
      </w:r>
      <w:r>
        <w:rPr>
          <w:b w:val="0"/>
          <w:sz w:val="21"/>
          <w:lang w:val="es-CL"/>
        </w:rPr>
        <w:t>语言设置</w:t>
      </w:r>
      <w:bookmarkEnd w:id="256"/>
      <w:r>
        <w:rPr>
          <w:b w:val="0"/>
          <w:sz w:val="21"/>
          <w:lang w:val="es-CL"/>
        </w:rPr>
        <w:t>)</w:t>
      </w:r>
    </w:p>
    <w:p w14:paraId="66638DA8" w14:textId="09691C21" w:rsidR="0076439F" w:rsidRDefault="00791284">
      <w:pPr>
        <w:rPr>
          <w:lang w:val="es-CL"/>
        </w:rPr>
      </w:pPr>
      <w:r>
        <w:object w:dxaOrig="22725" w:dyaOrig="17047" w14:anchorId="64D5848C">
          <v:shape id="_x0000_i1059" type="#_x0000_t75" style="width:461.55pt;height:345.25pt" o:ole="">
            <v:imagedata r:id="rId87" o:title=""/>
          </v:shape>
          <o:OLEObject Type="Embed" ProgID="Visio.Drawing.11" ShapeID="_x0000_i1059" DrawAspect="Content" ObjectID="_1710235130" r:id="rId88"/>
        </w:object>
      </w:r>
    </w:p>
    <w:p w14:paraId="143E5CDF" w14:textId="77777777" w:rsidR="0076439F" w:rsidRDefault="00797BA7">
      <w:pPr>
        <w:adjustRightInd w:val="0"/>
        <w:snapToGrid w:val="0"/>
        <w:spacing w:beforeLines="50" w:before="120" w:afterLines="50" w:after="120"/>
        <w:jc w:val="center"/>
        <w:rPr>
          <w:lang w:val="es-CL"/>
        </w:rPr>
      </w:pPr>
      <w:r>
        <w:rPr>
          <w:lang w:val="es-CL"/>
        </w:rPr>
        <w:t>Figura 34 Configuración de Idioma</w:t>
      </w:r>
    </w:p>
    <w:p w14:paraId="377D8DA3" w14:textId="70DF9F7F" w:rsidR="0076439F" w:rsidRPr="00AF35D4" w:rsidRDefault="00797BA7">
      <w:pPr>
        <w:pStyle w:val="ZSD"/>
        <w:adjustRightInd w:val="0"/>
        <w:snapToGrid w:val="0"/>
        <w:spacing w:before="120" w:afterLines="50" w:after="120" w:line="312" w:lineRule="auto"/>
        <w:rPr>
          <w:rFonts w:ascii="Arial" w:eastAsia="宋体" w:hAnsi="Arial" w:cs="Arial"/>
          <w:szCs w:val="21"/>
          <w:lang w:val="es-CL"/>
        </w:rPr>
      </w:pPr>
      <w:r w:rsidRPr="00AF35D4">
        <w:rPr>
          <w:rFonts w:ascii="Arial" w:eastAsia="宋体" w:hAnsi="Arial" w:cs="Arial"/>
          <w:szCs w:val="21"/>
          <w:lang w:val="es-CL"/>
        </w:rPr>
        <w:t>图</w:t>
      </w:r>
      <w:r w:rsidRPr="00AF35D4">
        <w:rPr>
          <w:rFonts w:ascii="Arial" w:eastAsia="宋体" w:hAnsi="Arial" w:cs="Arial"/>
          <w:szCs w:val="21"/>
          <w:lang w:val="es-CL"/>
        </w:rPr>
        <w:t>34</w:t>
      </w:r>
      <w:r w:rsidRPr="00AF35D4">
        <w:rPr>
          <w:rFonts w:ascii="Arial" w:eastAsia="宋体" w:hAnsi="Arial" w:cs="Arial"/>
          <w:szCs w:val="21"/>
          <w:lang w:val="es-CL"/>
        </w:rPr>
        <w:tab/>
      </w:r>
      <w:r w:rsidRPr="00AF35D4">
        <w:rPr>
          <w:rFonts w:ascii="Arial" w:eastAsia="宋体" w:hAnsi="Arial" w:cs="Arial"/>
          <w:szCs w:val="21"/>
          <w:lang w:val="es-CL"/>
        </w:rPr>
        <w:t>语言设置界面</w:t>
      </w:r>
    </w:p>
    <w:p w14:paraId="602A8356" w14:textId="77777777" w:rsidR="00BE31CC" w:rsidRDefault="00BE31CC" w:rsidP="0046237E">
      <w:pPr>
        <w:pStyle w:val="a9"/>
        <w:numPr>
          <w:ilvl w:val="2"/>
          <w:numId w:val="1"/>
        </w:numPr>
        <w:snapToGrid w:val="0"/>
        <w:spacing w:beforeLines="50" w:afterLines="50" w:line="360" w:lineRule="auto"/>
        <w:rPr>
          <w:b w:val="0"/>
          <w:sz w:val="21"/>
          <w:lang w:val="es-CL"/>
        </w:rPr>
      </w:pPr>
      <w:r w:rsidRPr="00C61DAA">
        <w:rPr>
          <w:b w:val="0"/>
          <w:sz w:val="21"/>
          <w:lang w:val="es-CL"/>
        </w:rPr>
        <w:t>Aislamiento asistido por tracción</w:t>
      </w:r>
      <w:r>
        <w:rPr>
          <w:rFonts w:hint="eastAsia"/>
          <w:b w:val="0"/>
          <w:sz w:val="21"/>
          <w:lang w:val="es-CL"/>
        </w:rPr>
        <w:t>牵引</w:t>
      </w:r>
      <w:r>
        <w:rPr>
          <w:rFonts w:hint="eastAsia"/>
          <w:b w:val="0"/>
          <w:sz w:val="21"/>
          <w:lang w:val="es-CL"/>
        </w:rPr>
        <w:t>/</w:t>
      </w:r>
      <w:r>
        <w:rPr>
          <w:b w:val="0"/>
          <w:sz w:val="21"/>
          <w:lang w:val="es-CL"/>
        </w:rPr>
        <w:t>CVS</w:t>
      </w:r>
      <w:r>
        <w:rPr>
          <w:rFonts w:hint="eastAsia"/>
          <w:b w:val="0"/>
          <w:sz w:val="21"/>
          <w:lang w:val="es-CL"/>
        </w:rPr>
        <w:t>隔离设置</w:t>
      </w:r>
    </w:p>
    <w:p w14:paraId="59FD6277" w14:textId="77777777" w:rsidR="00BE31CC" w:rsidRDefault="00BE31CC" w:rsidP="00BE31CC">
      <w:pPr>
        <w:rPr>
          <w:lang w:val="es-CL"/>
        </w:rPr>
      </w:pPr>
      <w:r w:rsidRPr="007C6190">
        <w:rPr>
          <w:lang w:val="es-CL"/>
        </w:rPr>
        <w:t>El módulo de tracción o módulo auxiliar se puede aislar a través de la interfaz de TCMS.La interfaz de operación se muestra en la siguiente figura:</w:t>
      </w:r>
    </w:p>
    <w:p w14:paraId="68B76278" w14:textId="77777777" w:rsidR="00BE31CC" w:rsidRPr="003B2881" w:rsidRDefault="00BE31CC" w:rsidP="00BE31CC">
      <w:pPr>
        <w:rPr>
          <w:lang w:val="es-CL"/>
        </w:rPr>
      </w:pPr>
      <w:r>
        <w:rPr>
          <w:rFonts w:hint="eastAsia"/>
          <w:lang w:val="es-CL"/>
        </w:rPr>
        <w:t>牵引模块或辅助模块可通过</w:t>
      </w:r>
      <w:r>
        <w:rPr>
          <w:rFonts w:hint="eastAsia"/>
          <w:lang w:val="es-CL"/>
        </w:rPr>
        <w:t>T</w:t>
      </w:r>
      <w:r>
        <w:rPr>
          <w:lang w:val="es-CL"/>
        </w:rPr>
        <w:t>CMS</w:t>
      </w:r>
      <w:r>
        <w:rPr>
          <w:rFonts w:hint="eastAsia"/>
          <w:lang w:val="es-CL"/>
        </w:rPr>
        <w:t>的界面隔离，操作界面如下图所示：</w:t>
      </w:r>
    </w:p>
    <w:p w14:paraId="5E497D5E" w14:textId="4F290166" w:rsidR="00BE31CC" w:rsidRDefault="00B16656" w:rsidP="00F23338">
      <w:pPr>
        <w:jc w:val="center"/>
        <w:rPr>
          <w:rFonts w:ascii="宋体" w:eastAsia="宋体" w:hAnsi="宋体"/>
        </w:rPr>
      </w:pPr>
      <w:r w:rsidRPr="00AE215C">
        <w:rPr>
          <w:rFonts w:ascii="宋体" w:eastAsia="宋体" w:hAnsi="宋体"/>
        </w:rPr>
        <w:object w:dxaOrig="22725" w:dyaOrig="17047" w14:anchorId="41FBEA1D">
          <v:shape id="_x0000_i1060" type="#_x0000_t75" style="width:408.9pt;height:306.9pt" o:ole="">
            <v:imagedata r:id="rId89" o:title=""/>
          </v:shape>
          <o:OLEObject Type="Embed" ProgID="Visio.Drawing.11" ShapeID="_x0000_i1060" DrawAspect="Content" ObjectID="_1710235131" r:id="rId90"/>
        </w:object>
      </w:r>
    </w:p>
    <w:p w14:paraId="77F772FA" w14:textId="2612DB29" w:rsidR="00E4791E" w:rsidRDefault="00E4791E" w:rsidP="00E4791E">
      <w:pPr>
        <w:adjustRightInd w:val="0"/>
        <w:snapToGrid w:val="0"/>
        <w:spacing w:beforeLines="50" w:before="120" w:afterLines="50" w:after="120"/>
        <w:jc w:val="center"/>
        <w:rPr>
          <w:lang w:val="es-CL"/>
        </w:rPr>
      </w:pPr>
      <w:r>
        <w:rPr>
          <w:lang w:val="es-CL"/>
        </w:rPr>
        <w:t xml:space="preserve">Figura 35 </w:t>
      </w:r>
      <w:r w:rsidRPr="00E4791E">
        <w:rPr>
          <w:lang w:val="es-CL"/>
        </w:rPr>
        <w:t>Tracción, interfaz de configuración de aislamiento del módulo auxiliar</w:t>
      </w:r>
      <w:r w:rsidR="00CA1481">
        <w:rPr>
          <w:rFonts w:hint="eastAsia"/>
          <w:lang w:val="es-CL"/>
        </w:rPr>
        <w:t>---</w:t>
      </w:r>
      <w:r w:rsidR="00CA1481" w:rsidRPr="00CA1481">
        <w:rPr>
          <w:lang w:val="es-CL"/>
        </w:rPr>
        <w:t xml:space="preserve"> </w:t>
      </w:r>
      <w:r w:rsidR="00CA1481">
        <w:rPr>
          <w:lang w:val="es-CL"/>
        </w:rPr>
        <w:t>formación simple</w:t>
      </w:r>
    </w:p>
    <w:p w14:paraId="6B02C5BD" w14:textId="235DBA97" w:rsidR="00E4791E" w:rsidRPr="00AF35D4" w:rsidRDefault="00E4791E" w:rsidP="00E4791E">
      <w:pPr>
        <w:pStyle w:val="ZSD"/>
        <w:adjustRightInd w:val="0"/>
        <w:snapToGrid w:val="0"/>
        <w:spacing w:before="120" w:afterLines="50" w:after="120" w:line="312" w:lineRule="auto"/>
        <w:rPr>
          <w:rFonts w:ascii="Arial" w:eastAsia="宋体" w:hAnsi="Arial" w:cs="Arial"/>
          <w:szCs w:val="21"/>
          <w:lang w:val="es-CL"/>
        </w:rPr>
      </w:pPr>
      <w:r w:rsidRPr="00AF35D4">
        <w:rPr>
          <w:rFonts w:ascii="Arial" w:eastAsia="宋体" w:hAnsi="Arial" w:cs="Arial"/>
          <w:szCs w:val="21"/>
          <w:lang w:val="es-CL"/>
        </w:rPr>
        <w:t>图</w:t>
      </w:r>
      <w:r w:rsidRPr="00AF35D4">
        <w:rPr>
          <w:rFonts w:ascii="Arial" w:eastAsia="宋体" w:hAnsi="Arial" w:cs="Arial"/>
          <w:szCs w:val="21"/>
          <w:lang w:val="es-CL"/>
        </w:rPr>
        <w:t>3</w:t>
      </w:r>
      <w:r>
        <w:rPr>
          <w:rFonts w:ascii="Arial" w:eastAsia="宋体" w:hAnsi="Arial" w:cs="Arial"/>
          <w:szCs w:val="21"/>
          <w:lang w:val="es-CL"/>
        </w:rPr>
        <w:t>5</w:t>
      </w:r>
      <w:r w:rsidRPr="00AF35D4">
        <w:rPr>
          <w:rFonts w:ascii="Arial" w:eastAsia="宋体" w:hAnsi="Arial" w:cs="Arial"/>
          <w:szCs w:val="21"/>
          <w:lang w:val="es-CL"/>
        </w:rPr>
        <w:tab/>
      </w:r>
      <w:r>
        <w:rPr>
          <w:rFonts w:ascii="Arial" w:eastAsia="宋体" w:hAnsi="Arial" w:cs="Arial" w:hint="eastAsia"/>
          <w:szCs w:val="21"/>
          <w:lang w:val="es-CL"/>
        </w:rPr>
        <w:t>牵引、辅助模块隔离</w:t>
      </w:r>
      <w:r w:rsidRPr="00AF35D4">
        <w:rPr>
          <w:rFonts w:ascii="Arial" w:eastAsia="宋体" w:hAnsi="Arial" w:cs="Arial"/>
          <w:szCs w:val="21"/>
          <w:lang w:val="es-CL"/>
        </w:rPr>
        <w:t>设置界面</w:t>
      </w:r>
      <w:r w:rsidR="00CA1481">
        <w:rPr>
          <w:rFonts w:ascii="Arial" w:eastAsia="宋体" w:hAnsi="Arial" w:cs="Arial"/>
          <w:szCs w:val="21"/>
          <w:lang w:val="es-CL"/>
        </w:rPr>
        <w:t>—</w:t>
      </w:r>
      <w:r w:rsidR="00CA1481">
        <w:rPr>
          <w:rFonts w:ascii="Arial" w:eastAsia="宋体" w:hAnsi="Arial" w:cs="Arial" w:hint="eastAsia"/>
          <w:szCs w:val="21"/>
          <w:lang w:val="es-CL"/>
        </w:rPr>
        <w:t>单列</w:t>
      </w:r>
    </w:p>
    <w:p w14:paraId="3BD52156" w14:textId="77777777" w:rsidR="00E4791E" w:rsidRDefault="00E4791E" w:rsidP="00BE31CC">
      <w:pPr>
        <w:rPr>
          <w:rFonts w:ascii="宋体" w:eastAsia="宋体" w:hAnsi="宋体"/>
        </w:rPr>
      </w:pPr>
    </w:p>
    <w:p w14:paraId="1CE6BB3A" w14:textId="2149A28B" w:rsidR="00F23338" w:rsidRDefault="00C941F2" w:rsidP="00F23338">
      <w:pPr>
        <w:jc w:val="center"/>
        <w:rPr>
          <w:rFonts w:ascii="宋体" w:eastAsia="宋体" w:hAnsi="宋体"/>
        </w:rPr>
      </w:pPr>
      <w:r w:rsidRPr="00AE215C">
        <w:rPr>
          <w:rFonts w:ascii="宋体" w:eastAsia="宋体" w:hAnsi="宋体"/>
        </w:rPr>
        <w:object w:dxaOrig="22725" w:dyaOrig="17047" w14:anchorId="40E7EFC9">
          <v:shape id="_x0000_i1061" type="#_x0000_t75" style="width:408.9pt;height:306.9pt" o:ole="">
            <v:imagedata r:id="rId91" o:title=""/>
          </v:shape>
          <o:OLEObject Type="Embed" ProgID="Visio.Drawing.11" ShapeID="_x0000_i1061" DrawAspect="Content" ObjectID="_1710235132" r:id="rId92"/>
        </w:object>
      </w:r>
    </w:p>
    <w:p w14:paraId="5AA9654E" w14:textId="5EB3390D" w:rsidR="00F23338" w:rsidRDefault="00F23338" w:rsidP="00F23338">
      <w:pPr>
        <w:adjustRightInd w:val="0"/>
        <w:snapToGrid w:val="0"/>
        <w:spacing w:beforeLines="50" w:before="120" w:afterLines="50" w:after="120"/>
        <w:jc w:val="center"/>
        <w:rPr>
          <w:lang w:val="es-CL"/>
        </w:rPr>
      </w:pPr>
      <w:r>
        <w:rPr>
          <w:lang w:val="es-CL"/>
        </w:rPr>
        <w:t>Figura 36</w:t>
      </w:r>
      <w:r w:rsidRPr="00E4791E">
        <w:rPr>
          <w:lang w:val="es-CL"/>
        </w:rPr>
        <w:t>Tracción, interfaz de configuración de aislamiento del módulo auxiliar</w:t>
      </w:r>
      <w:r>
        <w:rPr>
          <w:rFonts w:hint="eastAsia"/>
          <w:lang w:val="es-CL"/>
        </w:rPr>
        <w:t>---</w:t>
      </w:r>
      <w:r w:rsidRPr="00CA1481">
        <w:rPr>
          <w:lang w:val="es-CL"/>
        </w:rPr>
        <w:t xml:space="preserve"> </w:t>
      </w:r>
      <w:r>
        <w:rPr>
          <w:lang w:val="es-CL"/>
        </w:rPr>
        <w:t>formación múltiple</w:t>
      </w:r>
    </w:p>
    <w:p w14:paraId="02BBEDB2" w14:textId="25D16566" w:rsidR="00BE31CC" w:rsidRDefault="00F23338" w:rsidP="00F65D51">
      <w:pPr>
        <w:pStyle w:val="ZSD"/>
        <w:adjustRightInd w:val="0"/>
        <w:snapToGrid w:val="0"/>
        <w:spacing w:before="120" w:afterLines="50" w:after="120" w:line="312" w:lineRule="auto"/>
        <w:rPr>
          <w:rFonts w:ascii="Arial" w:eastAsia="宋体" w:hAnsi="Arial" w:cs="Arial"/>
          <w:szCs w:val="21"/>
          <w:lang w:val="es-CL"/>
        </w:rPr>
      </w:pPr>
      <w:r w:rsidRPr="00AF35D4">
        <w:rPr>
          <w:rFonts w:ascii="Arial" w:eastAsia="宋体" w:hAnsi="Arial" w:cs="Arial"/>
          <w:szCs w:val="21"/>
          <w:lang w:val="es-CL"/>
        </w:rPr>
        <w:t>图</w:t>
      </w:r>
      <w:r w:rsidRPr="00AF35D4">
        <w:rPr>
          <w:rFonts w:ascii="Arial" w:eastAsia="宋体" w:hAnsi="Arial" w:cs="Arial"/>
          <w:szCs w:val="21"/>
          <w:lang w:val="es-CL"/>
        </w:rPr>
        <w:t>3</w:t>
      </w:r>
      <w:r>
        <w:rPr>
          <w:rFonts w:ascii="Arial" w:eastAsia="宋体" w:hAnsi="Arial" w:cs="Arial"/>
          <w:szCs w:val="21"/>
          <w:lang w:val="es-CL"/>
        </w:rPr>
        <w:t>6</w:t>
      </w:r>
      <w:r w:rsidRPr="00AF35D4">
        <w:rPr>
          <w:rFonts w:ascii="Arial" w:eastAsia="宋体" w:hAnsi="Arial" w:cs="Arial"/>
          <w:szCs w:val="21"/>
          <w:lang w:val="es-CL"/>
        </w:rPr>
        <w:tab/>
      </w:r>
      <w:r>
        <w:rPr>
          <w:rFonts w:ascii="Arial" w:eastAsia="宋体" w:hAnsi="Arial" w:cs="Arial" w:hint="eastAsia"/>
          <w:szCs w:val="21"/>
          <w:lang w:val="es-CL"/>
        </w:rPr>
        <w:t>牵引、辅助模块隔离</w:t>
      </w:r>
      <w:r w:rsidRPr="00AF35D4">
        <w:rPr>
          <w:rFonts w:ascii="Arial" w:eastAsia="宋体" w:hAnsi="Arial" w:cs="Arial"/>
          <w:szCs w:val="21"/>
          <w:lang w:val="es-CL"/>
        </w:rPr>
        <w:t>设置界面</w:t>
      </w:r>
      <w:r>
        <w:rPr>
          <w:rFonts w:ascii="Arial" w:eastAsia="宋体" w:hAnsi="Arial" w:cs="Arial"/>
          <w:szCs w:val="21"/>
          <w:lang w:val="es-CL"/>
        </w:rPr>
        <w:t>—</w:t>
      </w:r>
      <w:r>
        <w:rPr>
          <w:rFonts w:ascii="Arial" w:eastAsia="宋体" w:hAnsi="Arial" w:cs="Arial" w:hint="eastAsia"/>
          <w:szCs w:val="21"/>
          <w:lang w:val="es-CL"/>
        </w:rPr>
        <w:t>双</w:t>
      </w:r>
      <w:r w:rsidR="00E40843">
        <w:rPr>
          <w:rFonts w:ascii="Arial" w:eastAsia="宋体" w:hAnsi="Arial" w:cs="Arial" w:hint="eastAsia"/>
          <w:szCs w:val="21"/>
          <w:lang w:val="es-CL"/>
        </w:rPr>
        <w:t>列</w:t>
      </w:r>
    </w:p>
    <w:p w14:paraId="6D2BBD1D" w14:textId="77777777" w:rsidR="0003324B" w:rsidRPr="0003324B" w:rsidRDefault="0003324B" w:rsidP="0003324B">
      <w:pPr>
        <w:rPr>
          <w:lang w:val="es-CL"/>
        </w:rPr>
      </w:pPr>
    </w:p>
    <w:p w14:paraId="427633A0" w14:textId="2FCE942B" w:rsidR="00F02770" w:rsidRPr="00AF35D4" w:rsidRDefault="002A46ED" w:rsidP="0076138D">
      <w:pPr>
        <w:pStyle w:val="a9"/>
        <w:numPr>
          <w:ilvl w:val="2"/>
          <w:numId w:val="1"/>
        </w:numPr>
        <w:snapToGrid w:val="0"/>
        <w:spacing w:beforeLines="50" w:afterLines="50" w:line="360" w:lineRule="auto"/>
        <w:rPr>
          <w:b w:val="0"/>
          <w:sz w:val="21"/>
          <w:lang w:val="es-CL"/>
        </w:rPr>
      </w:pPr>
      <w:r w:rsidRPr="00AF35D4">
        <w:rPr>
          <w:b w:val="0"/>
          <w:sz w:val="21"/>
          <w:lang w:val="es-CL"/>
        </w:rPr>
        <w:t>Configuración</w:t>
      </w:r>
      <w:r w:rsidR="00E65808" w:rsidRPr="00AF35D4">
        <w:rPr>
          <w:b w:val="0"/>
          <w:sz w:val="21"/>
          <w:lang w:val="es-CL"/>
        </w:rPr>
        <w:t xml:space="preserve"> de cubierta de apertura y cierre</w:t>
      </w:r>
      <w:r w:rsidRPr="00AF35D4">
        <w:rPr>
          <w:b w:val="0"/>
          <w:sz w:val="21"/>
          <w:lang w:val="es-CL"/>
        </w:rPr>
        <w:t xml:space="preserve"> </w:t>
      </w:r>
      <w:r w:rsidR="00F02770" w:rsidRPr="00AF35D4">
        <w:rPr>
          <w:b w:val="0"/>
          <w:sz w:val="21"/>
          <w:lang w:val="es-CL"/>
        </w:rPr>
        <w:t>(</w:t>
      </w:r>
      <w:r w:rsidR="008D2040" w:rsidRPr="00AF35D4">
        <w:rPr>
          <w:rFonts w:hint="eastAsia"/>
          <w:b w:val="0"/>
          <w:sz w:val="21"/>
          <w:lang w:val="es-CL"/>
        </w:rPr>
        <w:t>头罩设置</w:t>
      </w:r>
      <w:r w:rsidR="00F02770" w:rsidRPr="00AF35D4">
        <w:rPr>
          <w:b w:val="0"/>
          <w:sz w:val="21"/>
          <w:lang w:val="es-CL"/>
        </w:rPr>
        <w:t>)</w:t>
      </w:r>
    </w:p>
    <w:p w14:paraId="146356E3" w14:textId="73638155" w:rsidR="008D2040" w:rsidRDefault="008D2040" w:rsidP="008D2040">
      <w:pPr>
        <w:rPr>
          <w:lang w:val="es-CL"/>
        </w:rPr>
      </w:pPr>
      <w:r>
        <w:rPr>
          <w:rFonts w:hint="eastAsia"/>
          <w:lang w:val="es-CL"/>
        </w:rPr>
        <w:t>（</w:t>
      </w:r>
      <w:r>
        <w:rPr>
          <w:rFonts w:hint="eastAsia"/>
          <w:lang w:val="es-CL"/>
        </w:rPr>
        <w:t>1</w:t>
      </w:r>
      <w:r>
        <w:rPr>
          <w:rFonts w:hint="eastAsia"/>
          <w:lang w:val="es-CL"/>
        </w:rPr>
        <w:t>）</w:t>
      </w:r>
      <w:r w:rsidR="00F45F3F">
        <w:rPr>
          <w:rFonts w:hint="eastAsia"/>
          <w:lang w:val="es-CL"/>
        </w:rPr>
        <w:t>A</w:t>
      </w:r>
      <w:r w:rsidR="00F45F3F">
        <w:rPr>
          <w:lang w:val="es-CL"/>
        </w:rPr>
        <w:t xml:space="preserve">brir </w:t>
      </w:r>
      <w:r w:rsidR="00E65808" w:rsidRPr="00E65808">
        <w:rPr>
          <w:lang w:val="es-CL"/>
        </w:rPr>
        <w:t>cubierta de apertura y cierre</w:t>
      </w:r>
      <w:r w:rsidR="00F45F3F">
        <w:rPr>
          <w:lang w:val="es-CL"/>
        </w:rPr>
        <w:t>l</w:t>
      </w:r>
      <w:r>
        <w:rPr>
          <w:rFonts w:hint="eastAsia"/>
          <w:lang w:val="es-CL"/>
        </w:rPr>
        <w:t>打开头罩</w:t>
      </w:r>
    </w:p>
    <w:p w14:paraId="4FD6E25D" w14:textId="77777777" w:rsidR="008D2040" w:rsidRPr="008D2040" w:rsidRDefault="008D2040" w:rsidP="008D2040">
      <w:pPr>
        <w:rPr>
          <w:lang w:val="es-CL"/>
        </w:rPr>
      </w:pPr>
    </w:p>
    <w:p w14:paraId="4DF6B6A9" w14:textId="4A70D749" w:rsidR="00C91908" w:rsidRDefault="00F9633E" w:rsidP="00C91908">
      <w:pPr>
        <w:rPr>
          <w:rFonts w:asciiTheme="minorHAnsi" w:hAnsiTheme="minorHAnsi" w:cstheme="minorBidi"/>
          <w:szCs w:val="22"/>
          <w:lang w:val="en-US"/>
        </w:rPr>
      </w:pPr>
      <w:r>
        <w:rPr>
          <w:rFonts w:asciiTheme="minorHAnsi" w:hAnsiTheme="minorHAnsi" w:cstheme="minorBidi"/>
          <w:szCs w:val="22"/>
          <w:lang w:val="en-US"/>
        </w:rPr>
        <w:object w:dxaOrig="22725" w:dyaOrig="17047" w14:anchorId="489C4426">
          <v:shape id="_x0000_i1062" type="#_x0000_t75" style="width:447.7pt;height:337.4pt" o:ole="">
            <v:imagedata r:id="rId93" o:title=""/>
          </v:shape>
          <o:OLEObject Type="Embed" ProgID="Visio.Drawing.11" ShapeID="_x0000_i1062" DrawAspect="Content" ObjectID="_1710235133" r:id="rId94"/>
        </w:object>
      </w:r>
    </w:p>
    <w:p w14:paraId="69A3F55E" w14:textId="282E62B8" w:rsidR="00790164" w:rsidRDefault="00790164" w:rsidP="00790164">
      <w:pPr>
        <w:adjustRightInd w:val="0"/>
        <w:snapToGrid w:val="0"/>
        <w:spacing w:beforeLines="50" w:before="120" w:afterLines="50" w:after="120"/>
        <w:jc w:val="center"/>
        <w:rPr>
          <w:lang w:val="es-CL"/>
        </w:rPr>
      </w:pPr>
      <w:r>
        <w:rPr>
          <w:lang w:val="es-CL"/>
        </w:rPr>
        <w:t xml:space="preserve">Figura 35 </w:t>
      </w:r>
      <w:r w:rsidR="00A82722">
        <w:rPr>
          <w:lang w:val="es-CL"/>
        </w:rPr>
        <w:t>interfaz de abrir la cubierta</w:t>
      </w:r>
    </w:p>
    <w:p w14:paraId="0CAD5642" w14:textId="77777777" w:rsidR="00FE04DA" w:rsidRDefault="00FE04DA" w:rsidP="00FE04DA">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35</w:t>
      </w:r>
      <w:r>
        <w:rPr>
          <w:rFonts w:ascii="Arial" w:eastAsia="宋体" w:hAnsi="Arial" w:cs="Arial"/>
          <w:szCs w:val="21"/>
          <w:lang w:val="es-CL"/>
        </w:rPr>
        <w:tab/>
      </w:r>
      <w:r>
        <w:rPr>
          <w:rFonts w:ascii="Arial" w:eastAsia="宋体" w:hAnsi="Arial" w:cs="Arial" w:hint="eastAsia"/>
          <w:szCs w:val="21"/>
          <w:lang w:val="es-CL"/>
        </w:rPr>
        <w:t>头罩打开</w:t>
      </w:r>
      <w:r>
        <w:rPr>
          <w:rFonts w:ascii="Arial" w:eastAsia="宋体" w:hAnsi="Arial" w:cs="Arial"/>
          <w:szCs w:val="21"/>
          <w:lang w:val="es-CL"/>
        </w:rPr>
        <w:t>界面</w:t>
      </w:r>
    </w:p>
    <w:p w14:paraId="7AB289D7" w14:textId="77777777" w:rsidR="00FE04DA" w:rsidRPr="00FE04DA" w:rsidRDefault="00FE04DA" w:rsidP="00FE04DA">
      <w:pPr>
        <w:rPr>
          <w:lang w:val="es-CL"/>
        </w:rPr>
      </w:pPr>
    </w:p>
    <w:p w14:paraId="58E3DAD4" w14:textId="1F457230" w:rsidR="00F45F3F" w:rsidRPr="00B319F7" w:rsidRDefault="00E65808" w:rsidP="00F45F3F">
      <w:pPr>
        <w:rPr>
          <w:lang w:val="es-CL"/>
        </w:rPr>
      </w:pPr>
      <w:r w:rsidRPr="00B319F7">
        <w:rPr>
          <w:rFonts w:hint="eastAsia"/>
          <w:lang w:val="es-CL"/>
        </w:rPr>
        <w:t>打开头罩中</w:t>
      </w:r>
      <w:r w:rsidR="00F45F3F" w:rsidRPr="00B319F7">
        <w:rPr>
          <w:rFonts w:hint="eastAsia"/>
          <w:lang w:val="es-CL"/>
        </w:rPr>
        <w:t>：</w:t>
      </w:r>
      <w:r w:rsidR="00A82722" w:rsidRPr="00B319F7">
        <w:rPr>
          <w:rFonts w:hint="eastAsia"/>
          <w:lang w:val="es-CL"/>
        </w:rPr>
        <w:t>Abri</w:t>
      </w:r>
      <w:r w:rsidR="00A82722" w:rsidRPr="00B319F7">
        <w:rPr>
          <w:lang w:val="es-CL"/>
        </w:rPr>
        <w:t xml:space="preserve">r </w:t>
      </w:r>
      <w:r w:rsidRPr="00B319F7">
        <w:rPr>
          <w:lang w:val="es-CL"/>
        </w:rPr>
        <w:t>cubierta de apertura y cierre en proceso</w:t>
      </w:r>
    </w:p>
    <w:p w14:paraId="384C0EE3" w14:textId="3ACAF4D6" w:rsidR="00F45F3F" w:rsidRPr="00B319F7" w:rsidRDefault="00A82722" w:rsidP="00F45F3F">
      <w:pPr>
        <w:rPr>
          <w:lang w:val="es-CL"/>
        </w:rPr>
      </w:pPr>
      <w:r w:rsidRPr="00B319F7">
        <w:rPr>
          <w:rFonts w:hint="eastAsia"/>
          <w:lang w:val="es-CL"/>
        </w:rPr>
        <w:t>联挂准备就绪：</w:t>
      </w:r>
      <w:r w:rsidRPr="00B319F7">
        <w:rPr>
          <w:rFonts w:hint="eastAsia"/>
          <w:lang w:val="es-CL"/>
        </w:rPr>
        <w:t>L</w:t>
      </w:r>
      <w:r w:rsidRPr="00B319F7">
        <w:rPr>
          <w:lang w:val="es-CL"/>
        </w:rPr>
        <w:t>isto para el acoplamiento</w:t>
      </w:r>
    </w:p>
    <w:p w14:paraId="32CEED6B" w14:textId="15AE478A" w:rsidR="00A82722" w:rsidRPr="00B319F7" w:rsidRDefault="00A82722" w:rsidP="00F45F3F">
      <w:pPr>
        <w:rPr>
          <w:lang w:val="es-CL"/>
        </w:rPr>
      </w:pPr>
      <w:r w:rsidRPr="00B319F7">
        <w:rPr>
          <w:rFonts w:hint="eastAsia"/>
          <w:lang w:val="es-CL"/>
        </w:rPr>
        <w:t>机械钩连挂完成：</w:t>
      </w:r>
      <w:r w:rsidRPr="00B319F7">
        <w:rPr>
          <w:lang w:val="es-CL"/>
        </w:rPr>
        <w:t>Acoplamiento de acopladores mecánicos finalizado</w:t>
      </w:r>
    </w:p>
    <w:p w14:paraId="6E114649" w14:textId="6C15C5CC" w:rsidR="00A82722" w:rsidRPr="00B319F7" w:rsidRDefault="00A82722" w:rsidP="00A82722">
      <w:pPr>
        <w:rPr>
          <w:lang w:val="es-CL"/>
        </w:rPr>
      </w:pPr>
      <w:r w:rsidRPr="00B319F7">
        <w:rPr>
          <w:rFonts w:hint="eastAsia"/>
          <w:lang w:val="es-CL"/>
        </w:rPr>
        <w:t>电钩连挂完成：</w:t>
      </w:r>
      <w:r w:rsidRPr="00B319F7">
        <w:rPr>
          <w:lang w:val="es-CL"/>
        </w:rPr>
        <w:t>Acoplamiento de acopladores eléctricos finalizado</w:t>
      </w:r>
    </w:p>
    <w:p w14:paraId="76CB3DDD" w14:textId="08BBA4DA" w:rsidR="00A82722" w:rsidRPr="00B319F7" w:rsidRDefault="00A82722" w:rsidP="00F45F3F">
      <w:pPr>
        <w:rPr>
          <w:lang w:val="es-CL"/>
        </w:rPr>
      </w:pPr>
      <w:r w:rsidRPr="00B319F7">
        <w:rPr>
          <w:rFonts w:hint="eastAsia"/>
          <w:lang w:val="es-CL"/>
        </w:rPr>
        <w:t>开始连挂：</w:t>
      </w:r>
      <w:r w:rsidRPr="00B319F7">
        <w:rPr>
          <w:rFonts w:hint="eastAsia"/>
          <w:lang w:val="es-CL"/>
        </w:rPr>
        <w:t>iniciar</w:t>
      </w:r>
      <w:r w:rsidRPr="00B319F7">
        <w:rPr>
          <w:lang w:val="es-CL"/>
        </w:rPr>
        <w:t xml:space="preserve"> el acoplamiento</w:t>
      </w:r>
    </w:p>
    <w:p w14:paraId="45BB253B" w14:textId="285E3CB5" w:rsidR="00C91908" w:rsidRDefault="00733F25" w:rsidP="00C91908">
      <w:pPr>
        <w:rPr>
          <w:lang w:val="es-CL"/>
        </w:rPr>
      </w:pPr>
      <w:r>
        <w:rPr>
          <w:rFonts w:hint="eastAsia"/>
          <w:lang w:val="es-CL"/>
        </w:rPr>
        <w:t>（</w:t>
      </w:r>
      <w:r>
        <w:rPr>
          <w:rFonts w:hint="eastAsia"/>
          <w:lang w:val="es-CL"/>
        </w:rPr>
        <w:t>2</w:t>
      </w:r>
      <w:r>
        <w:rPr>
          <w:rFonts w:hint="eastAsia"/>
          <w:lang w:val="es-CL"/>
        </w:rPr>
        <w:t>）</w:t>
      </w:r>
      <w:r w:rsidR="00F45F3F">
        <w:rPr>
          <w:rFonts w:hint="eastAsia"/>
          <w:lang w:val="es-CL"/>
        </w:rPr>
        <w:t>Cerrar</w:t>
      </w:r>
      <w:r w:rsidR="00F45F3F">
        <w:rPr>
          <w:lang w:val="es-CL"/>
        </w:rPr>
        <w:t xml:space="preserve"> </w:t>
      </w:r>
      <w:r w:rsidR="00F45F3F">
        <w:rPr>
          <w:rFonts w:hint="eastAsia"/>
          <w:lang w:val="es-CL"/>
        </w:rPr>
        <w:t>cubierta</w:t>
      </w:r>
      <w:r w:rsidR="00F45F3F">
        <w:rPr>
          <w:lang w:val="es-CL"/>
        </w:rPr>
        <w:t xml:space="preserve"> </w:t>
      </w:r>
      <w:r w:rsidR="00A82722" w:rsidRPr="00A82722">
        <w:rPr>
          <w:lang w:val="es-CL"/>
        </w:rPr>
        <w:t>de apertura y cierre</w:t>
      </w:r>
      <w:r w:rsidR="00A82722">
        <w:rPr>
          <w:lang w:val="es-CL"/>
        </w:rPr>
        <w:t xml:space="preserve"> </w:t>
      </w:r>
      <w:r>
        <w:rPr>
          <w:rFonts w:hint="eastAsia"/>
          <w:lang w:val="es-CL"/>
        </w:rPr>
        <w:t>关闭头罩</w:t>
      </w:r>
    </w:p>
    <w:p w14:paraId="214844F9" w14:textId="77777777" w:rsidR="008D5424" w:rsidRDefault="008D5424" w:rsidP="00C91908">
      <w:pPr>
        <w:rPr>
          <w:lang w:val="es-CL"/>
        </w:rPr>
      </w:pPr>
    </w:p>
    <w:bookmarkStart w:id="257" w:name="_Hlk97543505"/>
    <w:p w14:paraId="5C5DAC04" w14:textId="6E9C3E72" w:rsidR="00C91908" w:rsidRDefault="00F9633E" w:rsidP="00C91908">
      <w:pPr>
        <w:rPr>
          <w:rFonts w:asciiTheme="minorHAnsi" w:hAnsiTheme="minorHAnsi" w:cstheme="minorBidi"/>
          <w:szCs w:val="22"/>
          <w:lang w:val="en-US"/>
        </w:rPr>
      </w:pPr>
      <w:r>
        <w:rPr>
          <w:rFonts w:asciiTheme="minorHAnsi" w:hAnsiTheme="minorHAnsi" w:cstheme="minorBidi"/>
          <w:szCs w:val="22"/>
          <w:lang w:val="en-US"/>
        </w:rPr>
        <w:object w:dxaOrig="22725" w:dyaOrig="17047" w14:anchorId="449344E5">
          <v:shape id="_x0000_i1063" type="#_x0000_t75" style="width:452.3pt;height:340.15pt" o:ole="">
            <v:imagedata r:id="rId95" o:title=""/>
          </v:shape>
          <o:OLEObject Type="Embed" ProgID="Visio.Drawing.11" ShapeID="_x0000_i1063" DrawAspect="Content" ObjectID="_1710235134" r:id="rId96"/>
        </w:object>
      </w:r>
      <w:bookmarkEnd w:id="257"/>
    </w:p>
    <w:p w14:paraId="13A41C77" w14:textId="77777777" w:rsidR="00B319F7" w:rsidRPr="00B319F7" w:rsidRDefault="00B319F7" w:rsidP="00B319F7">
      <w:pPr>
        <w:adjustRightInd w:val="0"/>
        <w:snapToGrid w:val="0"/>
        <w:spacing w:beforeLines="50" w:before="120" w:afterLines="50" w:after="120"/>
        <w:jc w:val="center"/>
        <w:rPr>
          <w:lang w:val="es-CL"/>
        </w:rPr>
      </w:pPr>
      <w:r w:rsidRPr="00B319F7">
        <w:rPr>
          <w:lang w:val="es-CL"/>
        </w:rPr>
        <w:t>Figura 36 Interfaz de apertura y cierre de cubierta frontal</w:t>
      </w:r>
    </w:p>
    <w:p w14:paraId="67CBD42B" w14:textId="7964EDD9" w:rsidR="00B319F7" w:rsidRPr="00B319F7" w:rsidRDefault="00B319F7" w:rsidP="00B319F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36</w:t>
      </w:r>
      <w:r>
        <w:rPr>
          <w:rFonts w:ascii="Arial" w:eastAsia="宋体" w:hAnsi="Arial" w:cs="Arial"/>
          <w:szCs w:val="21"/>
          <w:lang w:val="es-CL"/>
        </w:rPr>
        <w:tab/>
      </w:r>
      <w:r>
        <w:rPr>
          <w:rFonts w:ascii="Arial" w:eastAsia="宋体" w:hAnsi="Arial" w:cs="Arial" w:hint="eastAsia"/>
          <w:szCs w:val="21"/>
          <w:lang w:val="es-CL"/>
        </w:rPr>
        <w:t>头罩关闭</w:t>
      </w:r>
      <w:r>
        <w:rPr>
          <w:rFonts w:ascii="Arial" w:eastAsia="宋体" w:hAnsi="Arial" w:cs="Arial"/>
          <w:szCs w:val="21"/>
          <w:lang w:val="es-CL"/>
        </w:rPr>
        <w:t>界面</w:t>
      </w:r>
    </w:p>
    <w:p w14:paraId="0DBAEFE5" w14:textId="5D65707F" w:rsidR="002A46ED" w:rsidRPr="00C61DAA" w:rsidRDefault="002A46ED" w:rsidP="00C91908">
      <w:pPr>
        <w:rPr>
          <w:rFonts w:asciiTheme="minorHAnsi" w:hAnsiTheme="minorHAnsi" w:cstheme="minorBidi"/>
          <w:szCs w:val="22"/>
          <w:lang w:val="es-CL"/>
        </w:rPr>
      </w:pPr>
      <w:r w:rsidRPr="00B319F7">
        <w:rPr>
          <w:rFonts w:asciiTheme="minorHAnsi" w:hAnsiTheme="minorHAnsi" w:cstheme="minorBidi" w:hint="eastAsia"/>
          <w:szCs w:val="22"/>
          <w:lang w:val="en-US"/>
        </w:rPr>
        <w:t>电钩解联完成</w:t>
      </w:r>
      <w:r w:rsidRPr="00C61DAA">
        <w:rPr>
          <w:rFonts w:asciiTheme="minorHAnsi" w:hAnsiTheme="minorHAnsi" w:cstheme="minorBidi" w:hint="eastAsia"/>
          <w:szCs w:val="22"/>
          <w:lang w:val="es-CL"/>
        </w:rPr>
        <w:t>：</w:t>
      </w:r>
      <w:r w:rsidR="00A82722" w:rsidRPr="00C61DAA">
        <w:rPr>
          <w:rFonts w:asciiTheme="minorHAnsi" w:hAnsiTheme="minorHAnsi" w:cstheme="minorBidi" w:hint="eastAsia"/>
          <w:szCs w:val="22"/>
          <w:lang w:val="es-CL"/>
        </w:rPr>
        <w:t>d</w:t>
      </w:r>
      <w:r w:rsidR="00A82722" w:rsidRPr="00C61DAA">
        <w:rPr>
          <w:rFonts w:asciiTheme="minorHAnsi" w:hAnsiTheme="minorHAnsi" w:cstheme="minorBidi"/>
          <w:szCs w:val="22"/>
          <w:lang w:val="es-CL"/>
        </w:rPr>
        <w:t xml:space="preserve">esacoplamiento de </w:t>
      </w:r>
      <w:r w:rsidRPr="00C61DAA">
        <w:rPr>
          <w:rFonts w:asciiTheme="minorHAnsi" w:hAnsiTheme="minorHAnsi" w:cstheme="minorBidi"/>
          <w:szCs w:val="22"/>
          <w:lang w:val="es-CL"/>
        </w:rPr>
        <w:t>acoplador</w:t>
      </w:r>
      <w:r w:rsidR="00A82722" w:rsidRPr="00C61DAA">
        <w:rPr>
          <w:rFonts w:asciiTheme="minorHAnsi" w:hAnsiTheme="minorHAnsi" w:cstheme="minorBidi"/>
          <w:szCs w:val="22"/>
          <w:lang w:val="es-CL"/>
        </w:rPr>
        <w:t>es</w:t>
      </w:r>
      <w:r w:rsidRPr="00C61DAA">
        <w:rPr>
          <w:rFonts w:asciiTheme="minorHAnsi" w:hAnsiTheme="minorHAnsi" w:cstheme="minorBidi"/>
          <w:szCs w:val="22"/>
          <w:lang w:val="es-CL"/>
        </w:rPr>
        <w:t xml:space="preserve"> eléctrico</w:t>
      </w:r>
      <w:r w:rsidR="00A82722" w:rsidRPr="00C61DAA">
        <w:rPr>
          <w:rFonts w:asciiTheme="minorHAnsi" w:hAnsiTheme="minorHAnsi" w:cstheme="minorBidi"/>
          <w:szCs w:val="22"/>
          <w:lang w:val="es-CL"/>
        </w:rPr>
        <w:t>s</w:t>
      </w:r>
      <w:r w:rsidRPr="00C61DAA">
        <w:rPr>
          <w:rFonts w:asciiTheme="minorHAnsi" w:hAnsiTheme="minorHAnsi" w:cstheme="minorBidi"/>
          <w:szCs w:val="22"/>
          <w:lang w:val="es-CL"/>
        </w:rPr>
        <w:t xml:space="preserve"> </w:t>
      </w:r>
      <w:r w:rsidR="00A82722" w:rsidRPr="00C61DAA">
        <w:rPr>
          <w:rFonts w:asciiTheme="minorHAnsi" w:hAnsiTheme="minorHAnsi" w:cstheme="minorBidi"/>
          <w:szCs w:val="22"/>
          <w:lang w:val="es-CL"/>
        </w:rPr>
        <w:t>finalizado</w:t>
      </w:r>
    </w:p>
    <w:p w14:paraId="6144CF2B" w14:textId="43B3895E" w:rsidR="002A46ED" w:rsidRPr="00C61DAA" w:rsidRDefault="00F45F3F" w:rsidP="00C91908">
      <w:pPr>
        <w:rPr>
          <w:rFonts w:asciiTheme="minorHAnsi" w:hAnsiTheme="minorHAnsi" w:cstheme="minorBidi"/>
          <w:szCs w:val="22"/>
          <w:lang w:val="es-CL"/>
        </w:rPr>
      </w:pPr>
      <w:r w:rsidRPr="00B319F7">
        <w:rPr>
          <w:rFonts w:asciiTheme="minorHAnsi" w:hAnsiTheme="minorHAnsi" w:cstheme="minorBidi" w:hint="eastAsia"/>
          <w:szCs w:val="22"/>
          <w:lang w:val="en-US"/>
        </w:rPr>
        <w:t>机械钩解联完成</w:t>
      </w:r>
      <w:r w:rsidRPr="00C61DAA">
        <w:rPr>
          <w:rFonts w:asciiTheme="minorHAnsi" w:hAnsiTheme="minorHAnsi" w:cstheme="minorBidi" w:hint="eastAsia"/>
          <w:szCs w:val="22"/>
          <w:lang w:val="es-CL"/>
        </w:rPr>
        <w:t>：</w:t>
      </w:r>
      <w:r w:rsidR="00A82722" w:rsidRPr="00C61DAA">
        <w:rPr>
          <w:rFonts w:asciiTheme="minorHAnsi" w:hAnsiTheme="minorHAnsi" w:cstheme="minorBidi" w:hint="eastAsia"/>
          <w:szCs w:val="22"/>
          <w:lang w:val="es-CL"/>
        </w:rPr>
        <w:t>d</w:t>
      </w:r>
      <w:r w:rsidR="00A82722" w:rsidRPr="00C61DAA">
        <w:rPr>
          <w:rFonts w:asciiTheme="minorHAnsi" w:hAnsiTheme="minorHAnsi" w:cstheme="minorBidi"/>
          <w:szCs w:val="22"/>
          <w:lang w:val="es-CL"/>
        </w:rPr>
        <w:t>esacoplamiento de acopladores mecánico finalizado</w:t>
      </w:r>
    </w:p>
    <w:p w14:paraId="7708C299" w14:textId="7D2517DB" w:rsidR="002A46ED" w:rsidRPr="00C61DAA" w:rsidRDefault="00F45F3F" w:rsidP="00C91908">
      <w:pPr>
        <w:rPr>
          <w:rFonts w:asciiTheme="minorHAnsi" w:hAnsiTheme="minorHAnsi" w:cstheme="minorBidi"/>
          <w:szCs w:val="22"/>
          <w:lang w:val="es-CL"/>
        </w:rPr>
      </w:pPr>
      <w:r w:rsidRPr="00B319F7">
        <w:rPr>
          <w:rFonts w:asciiTheme="minorHAnsi" w:hAnsiTheme="minorHAnsi" w:cstheme="minorBidi" w:hint="eastAsia"/>
          <w:szCs w:val="22"/>
          <w:lang w:val="es-CL"/>
        </w:rPr>
        <w:t>解联准备就绪</w:t>
      </w:r>
      <w:r w:rsidR="00A82722" w:rsidRPr="00C61DAA">
        <w:rPr>
          <w:rFonts w:asciiTheme="minorHAnsi" w:hAnsiTheme="minorHAnsi" w:cstheme="minorBidi" w:hint="eastAsia"/>
          <w:szCs w:val="22"/>
          <w:lang w:val="es-CL"/>
        </w:rPr>
        <w:t>：</w:t>
      </w:r>
      <w:r w:rsidR="00A82722" w:rsidRPr="00C61DAA">
        <w:rPr>
          <w:rFonts w:asciiTheme="minorHAnsi" w:hAnsiTheme="minorHAnsi" w:cstheme="minorBidi" w:hint="eastAsia"/>
          <w:szCs w:val="22"/>
          <w:lang w:val="es-CL"/>
        </w:rPr>
        <w:t>L</w:t>
      </w:r>
      <w:r w:rsidR="00A82722" w:rsidRPr="00C61DAA">
        <w:rPr>
          <w:rFonts w:asciiTheme="minorHAnsi" w:hAnsiTheme="minorHAnsi" w:cstheme="minorBidi"/>
          <w:szCs w:val="22"/>
          <w:lang w:val="es-CL"/>
        </w:rPr>
        <w:t xml:space="preserve">isto para el </w:t>
      </w:r>
      <w:r w:rsidR="002A46ED" w:rsidRPr="00C61DAA">
        <w:rPr>
          <w:rFonts w:asciiTheme="minorHAnsi" w:hAnsiTheme="minorHAnsi" w:cstheme="minorBidi"/>
          <w:szCs w:val="22"/>
          <w:lang w:val="es-CL"/>
        </w:rPr>
        <w:t xml:space="preserve">desacoplamiento </w:t>
      </w:r>
    </w:p>
    <w:p w14:paraId="4B98B187" w14:textId="7A729FF0" w:rsidR="002A46ED" w:rsidRPr="00C61DAA" w:rsidRDefault="00F45F3F" w:rsidP="00C91908">
      <w:pPr>
        <w:rPr>
          <w:rFonts w:asciiTheme="minorHAnsi" w:hAnsiTheme="minorHAnsi" w:cstheme="minorBidi"/>
          <w:szCs w:val="22"/>
          <w:lang w:val="es-CL"/>
        </w:rPr>
      </w:pPr>
      <w:r w:rsidRPr="00B319F7">
        <w:rPr>
          <w:rFonts w:asciiTheme="minorHAnsi" w:hAnsiTheme="minorHAnsi" w:cstheme="minorBidi" w:hint="eastAsia"/>
          <w:szCs w:val="22"/>
          <w:lang w:val="es-CL"/>
        </w:rPr>
        <w:t>头罩关闭</w:t>
      </w:r>
      <w:r w:rsidRPr="00C61DAA">
        <w:rPr>
          <w:rFonts w:asciiTheme="minorHAnsi" w:hAnsiTheme="minorHAnsi" w:cstheme="minorBidi" w:hint="eastAsia"/>
          <w:szCs w:val="22"/>
          <w:lang w:val="es-CL"/>
        </w:rPr>
        <w:t>：</w:t>
      </w:r>
      <w:r w:rsidR="006F168E" w:rsidRPr="00C61DAA">
        <w:rPr>
          <w:rFonts w:asciiTheme="minorHAnsi" w:hAnsiTheme="minorHAnsi" w:cstheme="minorBidi"/>
          <w:szCs w:val="22"/>
          <w:lang w:val="es-CL"/>
        </w:rPr>
        <w:t>cubierta de apertura y cierre</w:t>
      </w:r>
      <w:r w:rsidR="002A46ED" w:rsidRPr="00C61DAA">
        <w:rPr>
          <w:rFonts w:asciiTheme="minorHAnsi" w:hAnsiTheme="minorHAnsi" w:cstheme="minorBidi"/>
          <w:szCs w:val="22"/>
          <w:lang w:val="es-CL"/>
        </w:rPr>
        <w:t xml:space="preserve"> cerrado</w:t>
      </w:r>
    </w:p>
    <w:p w14:paraId="14035864" w14:textId="3A22825B" w:rsidR="002A46ED" w:rsidRPr="00C61DAA" w:rsidRDefault="002A46ED" w:rsidP="00C91908">
      <w:pPr>
        <w:rPr>
          <w:rFonts w:asciiTheme="minorHAnsi" w:hAnsiTheme="minorHAnsi" w:cstheme="minorBidi"/>
          <w:szCs w:val="22"/>
          <w:lang w:val="es-CL"/>
        </w:rPr>
      </w:pPr>
      <w:r w:rsidRPr="00B319F7">
        <w:rPr>
          <w:rFonts w:asciiTheme="minorHAnsi" w:hAnsiTheme="minorHAnsi" w:cstheme="minorBidi" w:hint="eastAsia"/>
          <w:szCs w:val="22"/>
          <w:lang w:val="en-US"/>
        </w:rPr>
        <w:t>关闭头罩</w:t>
      </w:r>
      <w:r w:rsidRPr="00C61DAA">
        <w:rPr>
          <w:rFonts w:asciiTheme="minorHAnsi" w:hAnsiTheme="minorHAnsi" w:cstheme="minorBidi" w:hint="eastAsia"/>
          <w:szCs w:val="22"/>
          <w:lang w:val="es-CL"/>
        </w:rPr>
        <w:t>：</w:t>
      </w:r>
      <w:r w:rsidRPr="00C61DAA">
        <w:rPr>
          <w:rFonts w:asciiTheme="minorHAnsi" w:hAnsiTheme="minorHAnsi" w:cstheme="minorBidi" w:hint="eastAsia"/>
          <w:szCs w:val="22"/>
          <w:lang w:val="es-CL"/>
        </w:rPr>
        <w:t>Cerrar</w:t>
      </w:r>
      <w:r w:rsidRPr="00C61DAA">
        <w:rPr>
          <w:rFonts w:asciiTheme="minorHAnsi" w:hAnsiTheme="minorHAnsi" w:cstheme="minorBidi"/>
          <w:szCs w:val="22"/>
          <w:lang w:val="es-CL"/>
        </w:rPr>
        <w:t xml:space="preserve"> </w:t>
      </w:r>
      <w:r w:rsidR="006F168E" w:rsidRPr="00C61DAA">
        <w:rPr>
          <w:rFonts w:asciiTheme="minorHAnsi" w:hAnsiTheme="minorHAnsi" w:cstheme="minorBidi"/>
          <w:szCs w:val="22"/>
          <w:lang w:val="es-CL"/>
        </w:rPr>
        <w:t>cubierta de apertura y cierre</w:t>
      </w:r>
    </w:p>
    <w:p w14:paraId="3C46D167" w14:textId="6F308AFC" w:rsidR="002A46ED" w:rsidRPr="00B319F7" w:rsidRDefault="002A46ED" w:rsidP="00C91908">
      <w:pPr>
        <w:rPr>
          <w:rFonts w:asciiTheme="minorHAnsi" w:hAnsiTheme="minorHAnsi" w:cstheme="minorBidi"/>
          <w:szCs w:val="22"/>
          <w:lang w:val="en-US"/>
        </w:rPr>
      </w:pPr>
      <w:r w:rsidRPr="00B319F7">
        <w:rPr>
          <w:rFonts w:asciiTheme="minorHAnsi" w:hAnsiTheme="minorHAnsi" w:cstheme="minorBidi" w:hint="eastAsia"/>
          <w:szCs w:val="22"/>
          <w:lang w:val="en-US"/>
        </w:rPr>
        <w:t>确认：</w:t>
      </w:r>
      <w:proofErr w:type="spellStart"/>
      <w:r w:rsidRPr="00B319F7">
        <w:rPr>
          <w:rFonts w:asciiTheme="minorHAnsi" w:hAnsiTheme="minorHAnsi" w:cstheme="minorBidi" w:hint="eastAsia"/>
          <w:szCs w:val="22"/>
          <w:lang w:val="en-US"/>
        </w:rPr>
        <w:t>Confirma</w:t>
      </w:r>
      <w:r w:rsidRPr="00B319F7">
        <w:rPr>
          <w:rFonts w:asciiTheme="minorHAnsi" w:hAnsiTheme="minorHAnsi" w:cstheme="minorBidi"/>
          <w:szCs w:val="22"/>
          <w:lang w:val="en-US"/>
        </w:rPr>
        <w:t>r</w:t>
      </w:r>
      <w:proofErr w:type="spellEnd"/>
    </w:p>
    <w:p w14:paraId="05708B56" w14:textId="3E89E878" w:rsidR="00D83703" w:rsidRDefault="00D83703" w:rsidP="00C91908">
      <w:pPr>
        <w:rPr>
          <w:rFonts w:asciiTheme="minorHAnsi" w:hAnsiTheme="minorHAnsi" w:cstheme="minorBidi"/>
          <w:szCs w:val="22"/>
          <w:lang w:val="en-US"/>
        </w:rPr>
      </w:pPr>
    </w:p>
    <w:p w14:paraId="6ED5B2D6" w14:textId="46D01C30" w:rsidR="00322DCA" w:rsidRDefault="00322DCA" w:rsidP="00322DCA">
      <w:pPr>
        <w:pStyle w:val="a9"/>
        <w:numPr>
          <w:ilvl w:val="2"/>
          <w:numId w:val="1"/>
        </w:numPr>
        <w:snapToGrid w:val="0"/>
        <w:spacing w:beforeLines="50" w:afterLines="50" w:line="360" w:lineRule="auto"/>
        <w:rPr>
          <w:b w:val="0"/>
          <w:sz w:val="21"/>
          <w:lang w:val="es-CL"/>
        </w:rPr>
      </w:pPr>
      <w:r>
        <w:rPr>
          <w:b w:val="0"/>
          <w:sz w:val="21"/>
          <w:lang w:val="es-CL"/>
        </w:rPr>
        <w:t>Interfaz del estribo retráctil</w:t>
      </w:r>
      <w:r>
        <w:rPr>
          <w:b w:val="0"/>
          <w:sz w:val="21"/>
          <w:lang w:val="es-CL"/>
        </w:rPr>
        <w:t>间隙补偿器界面</w:t>
      </w:r>
    </w:p>
    <w:p w14:paraId="173A9E93" w14:textId="77777777" w:rsidR="00322DCA" w:rsidRDefault="00322DCA" w:rsidP="00322DCA">
      <w:pPr>
        <w:adjustRightInd w:val="0"/>
        <w:snapToGrid w:val="0"/>
        <w:spacing w:beforeLines="50" w:before="120" w:afterLines="50" w:after="120"/>
        <w:rPr>
          <w:lang w:val="es-CL"/>
        </w:rPr>
      </w:pPr>
      <w:r>
        <w:rPr>
          <w:rFonts w:hint="eastAsia"/>
          <w:lang w:val="es-CL"/>
        </w:rPr>
        <w:t>S</w:t>
      </w:r>
      <w:r>
        <w:rPr>
          <w:lang w:val="es-CL"/>
        </w:rPr>
        <w:t>e puede consultar información de estribo retráctil por el clic en el botón [ESTRIBO RETRÁCTIL] en la interfaz.</w:t>
      </w:r>
      <w:r>
        <w:rPr>
          <w:lang w:val="es-CL"/>
        </w:rPr>
        <w:br/>
      </w:r>
      <w:r>
        <w:rPr>
          <w:lang w:val="es-CL"/>
        </w:rPr>
        <w:t>通过点击界面上的【间隙补偿器】按键后，可查看列车间隙补偿器</w:t>
      </w:r>
      <w:r>
        <w:rPr>
          <w:rFonts w:hint="eastAsia"/>
          <w:lang w:val="es-CL"/>
        </w:rPr>
        <w:t>状态</w:t>
      </w:r>
      <w:r>
        <w:rPr>
          <w:lang w:val="es-CL"/>
        </w:rPr>
        <w:t>信息</w:t>
      </w:r>
      <w:r>
        <w:rPr>
          <w:rFonts w:hint="eastAsia"/>
          <w:lang w:val="es-CL"/>
        </w:rPr>
        <w:t>或隔离补偿器</w:t>
      </w:r>
      <w:r>
        <w:rPr>
          <w:lang w:val="es-CL"/>
        </w:rPr>
        <w:t>。</w:t>
      </w:r>
    </w:p>
    <w:p w14:paraId="3EE2375B" w14:textId="033AFB55" w:rsidR="00322DCA" w:rsidRDefault="00793B23" w:rsidP="00322DCA">
      <w:pPr>
        <w:rPr>
          <w:lang w:val="es-CL"/>
        </w:rPr>
      </w:pPr>
      <w:r>
        <w:rPr>
          <w:lang w:val="es-CL"/>
        </w:rPr>
        <w:object w:dxaOrig="22725" w:dyaOrig="17047" w14:anchorId="2876AF49">
          <v:shape id="_x0000_i1064" type="#_x0000_t75" style="width:461.55pt;height:346.15pt" o:ole="">
            <v:imagedata r:id="rId97" o:title=""/>
          </v:shape>
          <o:OLEObject Type="Embed" ProgID="Visio.Drawing.11" ShapeID="_x0000_i1064" DrawAspect="Content" ObjectID="_1710235135" r:id="rId98"/>
        </w:object>
      </w:r>
    </w:p>
    <w:p w14:paraId="0772829E" w14:textId="77777777" w:rsidR="00322DCA" w:rsidRDefault="00322DCA" w:rsidP="00322DCA">
      <w:pPr>
        <w:rPr>
          <w:lang w:val="es-CL"/>
        </w:rPr>
      </w:pPr>
    </w:p>
    <w:p w14:paraId="4F0991BB" w14:textId="77777777" w:rsidR="00322DCA" w:rsidRDefault="00322DCA" w:rsidP="00322DCA">
      <w:pPr>
        <w:jc w:val="center"/>
        <w:rPr>
          <w:lang w:val="es-CL"/>
        </w:rPr>
      </w:pPr>
      <w:r>
        <w:rPr>
          <w:lang w:val="es-CL"/>
        </w:rPr>
        <w:t>Figura 49 Interfaz de estribo retráctil Tren solo</w:t>
      </w:r>
      <w:r>
        <w:rPr>
          <w:lang w:val="es-CL"/>
        </w:rPr>
        <w:br/>
      </w:r>
      <w:r>
        <w:rPr>
          <w:lang w:val="es-CL"/>
        </w:rPr>
        <w:t>图</w:t>
      </w:r>
      <w:r>
        <w:rPr>
          <w:lang w:val="es-CL"/>
        </w:rPr>
        <w:t xml:space="preserve">49 </w:t>
      </w:r>
      <w:r>
        <w:rPr>
          <w:lang w:val="es-CL"/>
        </w:rPr>
        <w:t>间隙补偿器界面</w:t>
      </w:r>
      <w:r>
        <w:rPr>
          <w:lang w:val="es-CL"/>
        </w:rPr>
        <w:t xml:space="preserve"> </w:t>
      </w:r>
      <w:r>
        <w:rPr>
          <w:lang w:val="es-CL"/>
        </w:rPr>
        <w:t>单列</w:t>
      </w:r>
    </w:p>
    <w:p w14:paraId="3D28A4D3" w14:textId="77777777" w:rsidR="00322DCA" w:rsidRDefault="00322DCA" w:rsidP="00322DCA">
      <w:pPr>
        <w:rPr>
          <w:lang w:val="es-CL"/>
        </w:rPr>
      </w:pPr>
      <w:r>
        <w:rPr>
          <w:lang w:val="es-CL"/>
        </w:rPr>
        <w:lastRenderedPageBreak/>
        <w:br/>
      </w:r>
      <w:r>
        <w:rPr>
          <w:lang w:val="es-CL"/>
        </w:rPr>
        <w:object w:dxaOrig="22725" w:dyaOrig="17047" w14:anchorId="6C2F54D0">
          <v:shape id="_x0000_i1065" type="#_x0000_t75" style="width:461.55pt;height:346.15pt" o:ole="">
            <v:imagedata r:id="rId99" o:title=""/>
          </v:shape>
          <o:OLEObject Type="Embed" ProgID="Visio.Drawing.11" ShapeID="_x0000_i1065" DrawAspect="Content" ObjectID="_1710235136" r:id="rId100"/>
        </w:object>
      </w:r>
    </w:p>
    <w:p w14:paraId="5B481016" w14:textId="77777777" w:rsidR="00322DCA" w:rsidRDefault="00322DCA" w:rsidP="00322DCA">
      <w:pPr>
        <w:rPr>
          <w:lang w:val="es-CL"/>
        </w:rPr>
      </w:pPr>
    </w:p>
    <w:p w14:paraId="769E093C" w14:textId="77777777" w:rsidR="00322DCA" w:rsidRPr="00651E1F" w:rsidRDefault="00322DCA" w:rsidP="00322DCA">
      <w:pPr>
        <w:jc w:val="center"/>
        <w:rPr>
          <w:lang w:val="es-CL"/>
        </w:rPr>
      </w:pPr>
      <w:r>
        <w:rPr>
          <w:lang w:val="es-CL"/>
        </w:rPr>
        <w:t>Figura 50 Interfaz de estribo retráctil Tren en multiple</w:t>
      </w:r>
      <w:r>
        <w:rPr>
          <w:lang w:val="es-CL"/>
        </w:rPr>
        <w:br/>
      </w:r>
      <w:r>
        <w:rPr>
          <w:lang w:val="es-CL"/>
        </w:rPr>
        <w:t>图</w:t>
      </w:r>
      <w:r>
        <w:rPr>
          <w:lang w:val="es-CL"/>
        </w:rPr>
        <w:t xml:space="preserve">50 </w:t>
      </w:r>
      <w:r>
        <w:rPr>
          <w:lang w:val="es-CL"/>
        </w:rPr>
        <w:t>间隙补偿器界面</w:t>
      </w:r>
      <w:r>
        <w:rPr>
          <w:lang w:val="es-CL"/>
        </w:rPr>
        <w:t xml:space="preserve"> </w:t>
      </w:r>
      <w:r>
        <w:rPr>
          <w:lang w:val="es-CL"/>
        </w:rPr>
        <w:t>双列重连</w:t>
      </w:r>
    </w:p>
    <w:p w14:paraId="4BA82094" w14:textId="77777777" w:rsidR="00322DCA" w:rsidRPr="002A46ED" w:rsidRDefault="00322DCA" w:rsidP="00C91908">
      <w:pPr>
        <w:rPr>
          <w:rFonts w:asciiTheme="minorHAnsi" w:hAnsiTheme="minorHAnsi" w:cstheme="minorBidi"/>
          <w:szCs w:val="22"/>
          <w:lang w:val="en-US"/>
        </w:rPr>
      </w:pPr>
    </w:p>
    <w:p w14:paraId="66AF69A6"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58" w:name="_Toc26979831"/>
      <w:bookmarkStart w:id="259" w:name="_Toc483301845"/>
      <w:bookmarkStart w:id="260" w:name="_Toc483301982"/>
      <w:bookmarkStart w:id="261" w:name="_Toc483309880"/>
      <w:bookmarkStart w:id="262" w:name="_Toc483309938"/>
      <w:bookmarkStart w:id="263" w:name="_Toc483310295"/>
      <w:bookmarkStart w:id="264" w:name="_Toc483641303"/>
      <w:bookmarkStart w:id="265" w:name="_Toc3799078"/>
      <w:bookmarkStart w:id="266" w:name="_Toc3817992"/>
      <w:bookmarkStart w:id="267" w:name="_Toc483299379"/>
      <w:r>
        <w:rPr>
          <w:b w:val="0"/>
          <w:sz w:val="21"/>
          <w:lang w:val="es-CL"/>
        </w:rPr>
        <w:t>Interfaz de ingreso para mantenimiento</w:t>
      </w:r>
      <w:bookmarkStart w:id="268" w:name="_Toc26979832"/>
      <w:bookmarkEnd w:id="258"/>
      <w:r>
        <w:rPr>
          <w:b w:val="0"/>
          <w:sz w:val="21"/>
          <w:lang w:val="es-CL"/>
        </w:rPr>
        <w:t>（维护登录界面</w:t>
      </w:r>
      <w:bookmarkEnd w:id="259"/>
      <w:bookmarkEnd w:id="260"/>
      <w:bookmarkEnd w:id="261"/>
      <w:bookmarkEnd w:id="262"/>
      <w:bookmarkEnd w:id="263"/>
      <w:bookmarkEnd w:id="264"/>
      <w:bookmarkEnd w:id="265"/>
      <w:bookmarkEnd w:id="266"/>
      <w:bookmarkEnd w:id="267"/>
      <w:bookmarkEnd w:id="268"/>
      <w:r>
        <w:rPr>
          <w:b w:val="0"/>
          <w:sz w:val="21"/>
          <w:lang w:val="es-CL"/>
        </w:rPr>
        <w:t>）</w:t>
      </w:r>
    </w:p>
    <w:p w14:paraId="7274F16C"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interfaz de mantenimiento</w:t>
      </w:r>
      <w:r>
        <w:rPr>
          <w:lang w:val="es-CL"/>
        </w:rPr>
        <w:t>】</w:t>
      </w:r>
      <w:r>
        <w:rPr>
          <w:lang w:val="es-CL"/>
        </w:rPr>
        <w:t>en la interfaz principal, se puede introducir contraseña para acceder a la interfaz de mantenimiento. La interfaz de mantenimiento sirve para la inspección y reparación de coche, y sin demanda especial, no se configura la interfaz para formación múltiple.</w:t>
      </w:r>
    </w:p>
    <w:p w14:paraId="0B5EC090" w14:textId="77777777" w:rsidR="0076439F" w:rsidRDefault="00797BA7">
      <w:pPr>
        <w:adjustRightInd w:val="0"/>
        <w:snapToGrid w:val="0"/>
        <w:spacing w:beforeLines="50" w:before="120" w:afterLines="50" w:after="120"/>
        <w:rPr>
          <w:lang w:val="es-CL"/>
        </w:rPr>
      </w:pPr>
      <w:r>
        <w:rPr>
          <w:lang w:val="es-CL"/>
        </w:rPr>
        <w:t>通过点击界面上的【维护界面】按键后，可通过输入密码进入维护界面。维护界面用于车辆检修，无特殊需求不设置重联界面。</w:t>
      </w:r>
      <w:r>
        <w:rPr>
          <w:lang w:val="es-CL"/>
        </w:rPr>
        <w:t xml:space="preserve"> </w:t>
      </w:r>
    </w:p>
    <w:p w14:paraId="4D0DFF65" w14:textId="77777777" w:rsidR="0076439F" w:rsidRDefault="00797BA7">
      <w:pPr>
        <w:adjustRightInd w:val="0"/>
        <w:snapToGrid w:val="0"/>
        <w:spacing w:beforeLines="50" w:before="120" w:afterLines="50" w:after="120"/>
        <w:rPr>
          <w:lang w:val="es-CL"/>
        </w:rPr>
      </w:pPr>
      <w:r>
        <w:rPr>
          <w:lang w:val="es-CL"/>
        </w:rPr>
        <w:object w:dxaOrig="9720" w:dyaOrig="7275" w14:anchorId="6E4ACF70">
          <v:shape id="_x0000_i1066" type="#_x0000_t75" style="width:486.45pt;height:363.25pt" o:ole="">
            <v:imagedata r:id="rId101" o:title=""/>
          </v:shape>
          <o:OLEObject Type="Embed" ProgID="Visio.Drawing.11" ShapeID="_x0000_i1066" DrawAspect="Content" ObjectID="_1710235137" r:id="rId102"/>
        </w:object>
      </w:r>
    </w:p>
    <w:p w14:paraId="2D0BB08A" w14:textId="77777777" w:rsidR="0076439F" w:rsidRDefault="00797BA7">
      <w:pPr>
        <w:adjustRightInd w:val="0"/>
        <w:snapToGrid w:val="0"/>
        <w:spacing w:beforeLines="50" w:before="120" w:afterLines="50" w:after="120"/>
        <w:jc w:val="center"/>
        <w:rPr>
          <w:lang w:val="es-CL"/>
        </w:rPr>
      </w:pPr>
      <w:r>
        <w:rPr>
          <w:lang w:val="es-CL"/>
        </w:rPr>
        <w:t>Figura 35 Ejemplo de la interfaz de ingreso</w:t>
      </w:r>
    </w:p>
    <w:p w14:paraId="348078B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35</w:t>
      </w:r>
      <w:r>
        <w:rPr>
          <w:rFonts w:ascii="Arial" w:eastAsia="宋体" w:hAnsi="Arial" w:cs="Arial"/>
          <w:szCs w:val="21"/>
          <w:lang w:val="es-CL"/>
        </w:rPr>
        <w:tab/>
      </w:r>
      <w:r>
        <w:rPr>
          <w:rFonts w:ascii="Arial" w:eastAsia="宋体" w:hAnsi="Arial" w:cs="Arial"/>
          <w:szCs w:val="21"/>
          <w:lang w:val="es-CL"/>
        </w:rPr>
        <w:t>登录界面示例</w:t>
      </w:r>
    </w:p>
    <w:p w14:paraId="3FA41BD6" w14:textId="1B1C0D11" w:rsidR="0076439F" w:rsidRDefault="00D9328C">
      <w:pPr>
        <w:adjustRightInd w:val="0"/>
        <w:snapToGrid w:val="0"/>
        <w:spacing w:beforeLines="50" w:before="120" w:afterLines="50" w:after="120"/>
        <w:rPr>
          <w:lang w:val="es-CL"/>
        </w:rPr>
      </w:pPr>
      <w:r>
        <w:rPr>
          <w:lang w:val="es-CL"/>
        </w:rPr>
        <w:object w:dxaOrig="22725" w:dyaOrig="17047" w14:anchorId="4705010F">
          <v:shape id="_x0000_i1067" type="#_x0000_t75" style="width:455.55pt;height:342pt" o:ole="">
            <v:imagedata r:id="rId103" o:title=""/>
          </v:shape>
          <o:OLEObject Type="Embed" ProgID="Visio.Drawing.11" ShapeID="_x0000_i1067" DrawAspect="Content" ObjectID="_1710235138" r:id="rId104"/>
        </w:object>
      </w:r>
    </w:p>
    <w:p w14:paraId="15CCB74A" w14:textId="77777777" w:rsidR="0076439F" w:rsidRDefault="00797BA7">
      <w:pPr>
        <w:adjustRightInd w:val="0"/>
        <w:snapToGrid w:val="0"/>
        <w:spacing w:beforeLines="50" w:before="120" w:afterLines="50" w:after="120"/>
        <w:jc w:val="center"/>
        <w:rPr>
          <w:lang w:val="es-CL"/>
        </w:rPr>
      </w:pPr>
      <w:r>
        <w:rPr>
          <w:lang w:val="es-CL"/>
        </w:rPr>
        <w:t>Figura 36 Ejemplo del menú de mantenimiento</w:t>
      </w:r>
    </w:p>
    <w:p w14:paraId="69A03D7D"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36</w:t>
      </w:r>
      <w:r>
        <w:rPr>
          <w:rFonts w:ascii="Arial" w:eastAsia="宋体" w:hAnsi="Arial" w:cs="Arial"/>
          <w:szCs w:val="21"/>
          <w:lang w:val="es-CL"/>
        </w:rPr>
        <w:tab/>
      </w:r>
      <w:r>
        <w:rPr>
          <w:rFonts w:ascii="Arial" w:eastAsia="宋体" w:hAnsi="Arial" w:cs="Arial"/>
          <w:szCs w:val="21"/>
          <w:lang w:val="es-CL"/>
        </w:rPr>
        <w:t>维护菜单示例</w:t>
      </w:r>
    </w:p>
    <w:p w14:paraId="4363D9AC" w14:textId="77777777" w:rsidR="0076439F" w:rsidRDefault="00797BA7">
      <w:pPr>
        <w:pStyle w:val="a9"/>
        <w:numPr>
          <w:ilvl w:val="2"/>
          <w:numId w:val="1"/>
        </w:numPr>
        <w:snapToGrid w:val="0"/>
        <w:spacing w:beforeLines="50" w:afterLines="50" w:line="360" w:lineRule="auto"/>
        <w:rPr>
          <w:b w:val="0"/>
          <w:sz w:val="21"/>
          <w:lang w:val="es-CL"/>
        </w:rPr>
      </w:pPr>
      <w:bookmarkStart w:id="269" w:name="_Toc26979835"/>
      <w:bookmarkStart w:id="270" w:name="_Toc427442120"/>
      <w:bookmarkStart w:id="271" w:name="_Toc483301985"/>
      <w:bookmarkStart w:id="272" w:name="_Toc483301848"/>
      <w:bookmarkStart w:id="273" w:name="_Toc483309883"/>
      <w:bookmarkStart w:id="274" w:name="_Toc483310298"/>
      <w:bookmarkStart w:id="275" w:name="_Toc483641306"/>
      <w:bookmarkStart w:id="276" w:name="_Toc3799080"/>
      <w:bookmarkStart w:id="277" w:name="_Toc3817994"/>
      <w:bookmarkStart w:id="278" w:name="_Toc483299382"/>
      <w:bookmarkStart w:id="279" w:name="_Toc483301846"/>
      <w:bookmarkStart w:id="280" w:name="_Toc483301983"/>
      <w:bookmarkStart w:id="281" w:name="_Toc483299380"/>
      <w:bookmarkStart w:id="282" w:name="_Toc483309881"/>
      <w:bookmarkStart w:id="283" w:name="_Toc483310296"/>
      <w:bookmarkStart w:id="284" w:name="_Toc427442115"/>
      <w:bookmarkStart w:id="285" w:name="_Toc483641304"/>
      <w:r>
        <w:rPr>
          <w:b w:val="0"/>
          <w:sz w:val="21"/>
          <w:lang w:val="es-CL"/>
        </w:rPr>
        <w:t>Configuración de tiempo(</w:t>
      </w:r>
      <w:r>
        <w:rPr>
          <w:b w:val="0"/>
          <w:sz w:val="21"/>
          <w:lang w:val="es-CL"/>
        </w:rPr>
        <w:t>时间设置</w:t>
      </w:r>
      <w:r>
        <w:rPr>
          <w:b w:val="0"/>
          <w:sz w:val="21"/>
          <w:lang w:val="es-CL"/>
        </w:rPr>
        <w:t>)</w:t>
      </w:r>
    </w:p>
    <w:p w14:paraId="68A27F96"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configuración de tiempo</w:t>
      </w:r>
      <w:r>
        <w:rPr>
          <w:lang w:val="es-CL"/>
        </w:rPr>
        <w:t>】</w:t>
      </w:r>
      <w:r>
        <w:rPr>
          <w:lang w:val="es-CL"/>
        </w:rPr>
        <w:t xml:space="preserve">en la interfaz del menú de mantenimiento, se puede entrar en la interfaz de configuración de tiempo. </w:t>
      </w:r>
    </w:p>
    <w:p w14:paraId="3D05911B" w14:textId="77777777" w:rsidR="0076439F" w:rsidRDefault="00797BA7">
      <w:pPr>
        <w:adjustRightInd w:val="0"/>
        <w:snapToGrid w:val="0"/>
        <w:spacing w:beforeLines="50" w:before="120" w:afterLines="50" w:after="120"/>
        <w:rPr>
          <w:lang w:val="es-CL"/>
        </w:rPr>
      </w:pPr>
      <w:r>
        <w:rPr>
          <w:lang w:val="es-CL"/>
        </w:rPr>
        <w:t>点击维护菜单界面下的【时间设置】按键，可进入时间设置界面。</w:t>
      </w:r>
    </w:p>
    <w:p w14:paraId="199C9D11" w14:textId="77777777" w:rsidR="0076439F" w:rsidRDefault="00797BA7">
      <w:pPr>
        <w:adjustRightInd w:val="0"/>
        <w:snapToGrid w:val="0"/>
        <w:spacing w:beforeLines="50" w:before="120" w:afterLines="50" w:after="120"/>
        <w:rPr>
          <w:lang w:val="es-CL"/>
        </w:rPr>
      </w:pPr>
      <w:r>
        <w:rPr>
          <w:lang w:val="es-CL"/>
        </w:rPr>
        <w:object w:dxaOrig="9330" w:dyaOrig="7005" w14:anchorId="26068294">
          <v:shape id="_x0000_i1068" type="#_x0000_t75" style="width:467.1pt;height:349.85pt" o:ole="">
            <v:imagedata r:id="rId105" o:title=""/>
          </v:shape>
          <o:OLEObject Type="Embed" ProgID="Visio.Drawing.11" ShapeID="_x0000_i1068" DrawAspect="Content" ObjectID="_1710235139" r:id="rId106"/>
        </w:object>
      </w:r>
    </w:p>
    <w:p w14:paraId="28424A01" w14:textId="77777777" w:rsidR="0076439F" w:rsidRDefault="00797BA7">
      <w:pPr>
        <w:adjustRightInd w:val="0"/>
        <w:snapToGrid w:val="0"/>
        <w:spacing w:beforeLines="50" w:before="120" w:afterLines="50" w:after="120"/>
        <w:jc w:val="center"/>
        <w:rPr>
          <w:lang w:val="es-CL"/>
        </w:rPr>
      </w:pPr>
      <w:r>
        <w:rPr>
          <w:lang w:val="es-CL"/>
        </w:rPr>
        <w:t>Figura 37  Ejemplo de la interfaz de configuración de tiempo</w:t>
      </w:r>
    </w:p>
    <w:p w14:paraId="121DBE0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37</w:t>
      </w:r>
      <w:r>
        <w:rPr>
          <w:rFonts w:ascii="Arial" w:eastAsia="宋体" w:hAnsi="Arial" w:cs="Arial"/>
          <w:szCs w:val="21"/>
          <w:lang w:val="es-CL"/>
        </w:rPr>
        <w:tab/>
      </w:r>
      <w:r>
        <w:rPr>
          <w:rFonts w:ascii="Arial" w:eastAsia="宋体" w:hAnsi="Arial" w:cs="Arial"/>
          <w:szCs w:val="21"/>
          <w:lang w:val="es-CL"/>
        </w:rPr>
        <w:t>时间设置界面示例</w:t>
      </w:r>
    </w:p>
    <w:p w14:paraId="1A0F5508" w14:textId="77777777" w:rsidR="0076439F" w:rsidRDefault="00797BA7">
      <w:pPr>
        <w:rPr>
          <w:lang w:val="es-CL"/>
        </w:rPr>
      </w:pPr>
      <w:r>
        <w:rPr>
          <w:lang w:val="es-CL"/>
        </w:rPr>
        <w:t>Hora muestra la hora en que ingresó por primera vez a la interfaz;</w:t>
      </w:r>
    </w:p>
    <w:p w14:paraId="593DC283" w14:textId="77777777" w:rsidR="0076439F" w:rsidRDefault="00797BA7">
      <w:pPr>
        <w:rPr>
          <w:lang w:val="es-CL"/>
        </w:rPr>
      </w:pPr>
      <w:r>
        <w:rPr>
          <w:lang w:val="es-CL"/>
        </w:rPr>
        <w:t>时间显示的是刚进入界面时的时间；</w:t>
      </w:r>
    </w:p>
    <w:p w14:paraId="315BF4AE" w14:textId="77777777" w:rsidR="0076439F" w:rsidRDefault="00797BA7">
      <w:pPr>
        <w:rPr>
          <w:lang w:val="es-CL"/>
        </w:rPr>
      </w:pPr>
      <w:r>
        <w:rPr>
          <w:lang w:val="es-CL"/>
        </w:rPr>
        <w:t>Año: rango de entrada 0-99, visualización 2000-2099; 0xD*0,byte13</w:t>
      </w:r>
    </w:p>
    <w:p w14:paraId="2FC68FED" w14:textId="77777777" w:rsidR="0076439F" w:rsidRDefault="00797BA7">
      <w:pPr>
        <w:rPr>
          <w:lang w:val="es-CL"/>
        </w:rPr>
      </w:pPr>
      <w:r>
        <w:rPr>
          <w:lang w:val="es-CL"/>
        </w:rPr>
        <w:t>年：输入范围</w:t>
      </w:r>
      <w:r>
        <w:rPr>
          <w:lang w:val="es-CL"/>
        </w:rPr>
        <w:t>0-99</w:t>
      </w:r>
      <w:r>
        <w:rPr>
          <w:lang w:val="es-CL"/>
        </w:rPr>
        <w:t>，显示</w:t>
      </w:r>
      <w:r>
        <w:rPr>
          <w:lang w:val="es-CL"/>
        </w:rPr>
        <w:t>2000-2099</w:t>
      </w:r>
      <w:r>
        <w:rPr>
          <w:lang w:val="es-CL"/>
        </w:rPr>
        <w:t>；</w:t>
      </w:r>
      <w:r>
        <w:rPr>
          <w:lang w:val="es-CL"/>
        </w:rPr>
        <w:t>0xD*0,byte13</w:t>
      </w:r>
    </w:p>
    <w:p w14:paraId="6F8C5355" w14:textId="77777777" w:rsidR="0076439F" w:rsidRDefault="00797BA7">
      <w:pPr>
        <w:rPr>
          <w:lang w:val="es-CL"/>
        </w:rPr>
      </w:pPr>
      <w:r>
        <w:rPr>
          <w:lang w:val="es-CL"/>
        </w:rPr>
        <w:t>Mes: el rango de entrada es 1-12 y muestra 12 cuando está fuera de rango; 0xD*0,byte14</w:t>
      </w:r>
    </w:p>
    <w:p w14:paraId="7565D4B8" w14:textId="77777777" w:rsidR="0076439F" w:rsidRDefault="00797BA7">
      <w:pPr>
        <w:rPr>
          <w:lang w:val="es-CL"/>
        </w:rPr>
      </w:pPr>
      <w:r>
        <w:rPr>
          <w:lang w:val="es-CL"/>
        </w:rPr>
        <w:t>月：输入范围</w:t>
      </w:r>
      <w:r>
        <w:rPr>
          <w:lang w:val="es-CL"/>
        </w:rPr>
        <w:t>1-12</w:t>
      </w:r>
      <w:r>
        <w:rPr>
          <w:lang w:val="es-CL"/>
        </w:rPr>
        <w:t>，超出范围显示</w:t>
      </w:r>
      <w:r>
        <w:rPr>
          <w:lang w:val="es-CL"/>
        </w:rPr>
        <w:t>12</w:t>
      </w:r>
      <w:r>
        <w:rPr>
          <w:lang w:val="es-CL"/>
        </w:rPr>
        <w:t>；</w:t>
      </w:r>
      <w:r>
        <w:rPr>
          <w:lang w:val="es-CL"/>
        </w:rPr>
        <w:t>0xD*0,byte14</w:t>
      </w:r>
    </w:p>
    <w:p w14:paraId="5E9E85F6" w14:textId="77777777" w:rsidR="0076439F" w:rsidRDefault="00797BA7">
      <w:pPr>
        <w:rPr>
          <w:lang w:val="es-CL"/>
        </w:rPr>
      </w:pPr>
      <w:r>
        <w:rPr>
          <w:lang w:val="es-CL"/>
        </w:rPr>
        <w:t>Día: rango de entrada 1-31, muestra 31 cuando está fuera de rango; 0xD*0,byte15</w:t>
      </w:r>
    </w:p>
    <w:p w14:paraId="02861699" w14:textId="77777777" w:rsidR="0076439F" w:rsidRDefault="00797BA7">
      <w:pPr>
        <w:rPr>
          <w:lang w:val="es-CL"/>
        </w:rPr>
      </w:pPr>
      <w:r>
        <w:rPr>
          <w:lang w:val="es-CL"/>
        </w:rPr>
        <w:t>日：输入范围</w:t>
      </w:r>
      <w:r>
        <w:rPr>
          <w:lang w:val="es-CL"/>
        </w:rPr>
        <w:t>1-31</w:t>
      </w:r>
      <w:r>
        <w:rPr>
          <w:lang w:val="es-CL"/>
        </w:rPr>
        <w:t>，超出范围显示</w:t>
      </w:r>
      <w:r>
        <w:rPr>
          <w:lang w:val="es-CL"/>
        </w:rPr>
        <w:t>31</w:t>
      </w:r>
      <w:r>
        <w:rPr>
          <w:lang w:val="es-CL"/>
        </w:rPr>
        <w:t>；</w:t>
      </w:r>
      <w:r>
        <w:rPr>
          <w:lang w:val="es-CL"/>
        </w:rPr>
        <w:t>0xD*0,byte15</w:t>
      </w:r>
    </w:p>
    <w:p w14:paraId="6D1D9218" w14:textId="77777777" w:rsidR="0076439F" w:rsidRDefault="00797BA7">
      <w:pPr>
        <w:rPr>
          <w:lang w:val="es-CL"/>
        </w:rPr>
      </w:pPr>
      <w:r>
        <w:rPr>
          <w:lang w:val="es-CL"/>
        </w:rPr>
        <w:t>Hora: rango de entrada 0-23, muestra 23 cuando está fuera de rango; 0xD*0,byte16</w:t>
      </w:r>
    </w:p>
    <w:p w14:paraId="227A8A80" w14:textId="77777777" w:rsidR="0076439F" w:rsidRDefault="00797BA7">
      <w:pPr>
        <w:rPr>
          <w:lang w:val="es-CL"/>
        </w:rPr>
      </w:pPr>
      <w:r>
        <w:rPr>
          <w:lang w:val="es-CL"/>
        </w:rPr>
        <w:t>时：输入范围</w:t>
      </w:r>
      <w:r>
        <w:rPr>
          <w:lang w:val="es-CL"/>
        </w:rPr>
        <w:t>0-23</w:t>
      </w:r>
      <w:r>
        <w:rPr>
          <w:lang w:val="es-CL"/>
        </w:rPr>
        <w:t>，超出范围显示</w:t>
      </w:r>
      <w:r>
        <w:rPr>
          <w:lang w:val="es-CL"/>
        </w:rPr>
        <w:t>23</w:t>
      </w:r>
      <w:r>
        <w:rPr>
          <w:lang w:val="es-CL"/>
        </w:rPr>
        <w:t>；</w:t>
      </w:r>
      <w:r>
        <w:rPr>
          <w:lang w:val="es-CL"/>
        </w:rPr>
        <w:t>0xD*0,byte16</w:t>
      </w:r>
    </w:p>
    <w:p w14:paraId="52200A92" w14:textId="77777777" w:rsidR="0076439F" w:rsidRDefault="00797BA7">
      <w:pPr>
        <w:rPr>
          <w:lang w:val="es-CL"/>
        </w:rPr>
      </w:pPr>
      <w:r>
        <w:rPr>
          <w:lang w:val="es-CL"/>
        </w:rPr>
        <w:t>Minuto: rango de entrada 0-59, muestra 59 cuando está fuera de rango; 0xD*0,byte17</w:t>
      </w:r>
    </w:p>
    <w:p w14:paraId="3242541D" w14:textId="77777777" w:rsidR="0076439F" w:rsidRDefault="00797BA7">
      <w:pPr>
        <w:rPr>
          <w:lang w:val="es-CL"/>
        </w:rPr>
      </w:pPr>
      <w:r>
        <w:rPr>
          <w:lang w:val="es-CL"/>
        </w:rPr>
        <w:t>分：输入范围</w:t>
      </w:r>
      <w:r>
        <w:rPr>
          <w:lang w:val="es-CL"/>
        </w:rPr>
        <w:t>0-59</w:t>
      </w:r>
      <w:r>
        <w:rPr>
          <w:lang w:val="es-CL"/>
        </w:rPr>
        <w:t>，超出范围显示</w:t>
      </w:r>
      <w:r>
        <w:rPr>
          <w:lang w:val="es-CL"/>
        </w:rPr>
        <w:t>59</w:t>
      </w:r>
      <w:r>
        <w:rPr>
          <w:lang w:val="es-CL"/>
        </w:rPr>
        <w:t>；</w:t>
      </w:r>
      <w:r>
        <w:rPr>
          <w:lang w:val="es-CL"/>
        </w:rPr>
        <w:t>0xD*0,byte17</w:t>
      </w:r>
    </w:p>
    <w:p w14:paraId="35A1A48B" w14:textId="77777777" w:rsidR="0076439F" w:rsidRDefault="00797BA7">
      <w:pPr>
        <w:rPr>
          <w:lang w:val="es-CL"/>
        </w:rPr>
      </w:pPr>
      <w:r>
        <w:rPr>
          <w:lang w:val="es-CL"/>
        </w:rPr>
        <w:t>Segundo: rango de entrada 0-59, muestra 59 cuando está fuera de rango; 0xD*0,byte18</w:t>
      </w:r>
    </w:p>
    <w:p w14:paraId="15323154" w14:textId="77777777" w:rsidR="0076439F" w:rsidRDefault="00797BA7">
      <w:pPr>
        <w:rPr>
          <w:lang w:val="es-CL"/>
        </w:rPr>
      </w:pPr>
      <w:r>
        <w:rPr>
          <w:lang w:val="es-CL"/>
        </w:rPr>
        <w:t>秒：输入范围</w:t>
      </w:r>
      <w:r>
        <w:rPr>
          <w:lang w:val="es-CL"/>
        </w:rPr>
        <w:t>0-59</w:t>
      </w:r>
      <w:r>
        <w:rPr>
          <w:lang w:val="es-CL"/>
        </w:rPr>
        <w:t>，超出范围显示</w:t>
      </w:r>
      <w:r>
        <w:rPr>
          <w:lang w:val="es-CL"/>
        </w:rPr>
        <w:t>59</w:t>
      </w:r>
      <w:r>
        <w:rPr>
          <w:lang w:val="es-CL"/>
        </w:rPr>
        <w:t>。</w:t>
      </w:r>
      <w:r>
        <w:rPr>
          <w:lang w:val="es-CL"/>
        </w:rPr>
        <w:t>0xD*0,byte18</w:t>
      </w:r>
    </w:p>
    <w:p w14:paraId="419B2C45" w14:textId="77777777" w:rsidR="0076439F" w:rsidRDefault="00797BA7">
      <w:pPr>
        <w:rPr>
          <w:lang w:val="es-CL"/>
        </w:rPr>
      </w:pPr>
      <w:r>
        <w:rPr>
          <w:lang w:val="es-CL"/>
        </w:rPr>
        <w:lastRenderedPageBreak/>
        <w:t>Configure el bit efectivo 0xD*1, byte3, bit6, en la cabina maestra se puede configurar, el botón de la cabina no maestra no se puede presionar, el pulso de 3 s, el botón permanece presionado; el año, mes, día, hora, minuto y el segundo se enviará todo el tiempo.</w:t>
      </w:r>
    </w:p>
    <w:p w14:paraId="78FE3B37" w14:textId="77777777" w:rsidR="0076439F" w:rsidRDefault="00797BA7">
      <w:pPr>
        <w:rPr>
          <w:lang w:val="es-CL"/>
        </w:rPr>
      </w:pPr>
      <w:r>
        <w:rPr>
          <w:lang w:val="es-CL"/>
        </w:rPr>
        <w:t>设置有效位</w:t>
      </w:r>
      <w:r>
        <w:rPr>
          <w:lang w:val="es-CL"/>
        </w:rPr>
        <w:t>0xD*1</w:t>
      </w:r>
      <w:r>
        <w:rPr>
          <w:lang w:val="es-CL"/>
        </w:rPr>
        <w:t>，</w:t>
      </w:r>
      <w:r>
        <w:rPr>
          <w:lang w:val="es-CL"/>
        </w:rPr>
        <w:t>byte3</w:t>
      </w:r>
      <w:r>
        <w:rPr>
          <w:lang w:val="es-CL"/>
        </w:rPr>
        <w:t>，</w:t>
      </w:r>
      <w:r>
        <w:rPr>
          <w:lang w:val="es-CL"/>
        </w:rPr>
        <w:t>bit6,</w:t>
      </w:r>
      <w:r>
        <w:rPr>
          <w:lang w:val="es-CL"/>
        </w:rPr>
        <w:t>主控端可设置，非主控端按钮不可按下，</w:t>
      </w:r>
      <w:r>
        <w:rPr>
          <w:lang w:val="es-CL"/>
        </w:rPr>
        <w:t>3s</w:t>
      </w:r>
      <w:r>
        <w:rPr>
          <w:lang w:val="es-CL"/>
        </w:rPr>
        <w:t>脉冲，按钮保持被按下状态；年月日时分秒会一直发送。</w:t>
      </w:r>
    </w:p>
    <w:p w14:paraId="4C329940"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Configuración de contraseña</w:t>
      </w:r>
      <w:bookmarkStart w:id="286" w:name="_Toc26979836"/>
      <w:bookmarkEnd w:id="269"/>
      <w:r>
        <w:rPr>
          <w:b w:val="0"/>
          <w:sz w:val="21"/>
          <w:lang w:val="es-CL"/>
        </w:rPr>
        <w:t>(</w:t>
      </w:r>
      <w:r>
        <w:rPr>
          <w:b w:val="0"/>
          <w:sz w:val="21"/>
          <w:lang w:val="es-CL"/>
        </w:rPr>
        <w:t>密码设置</w:t>
      </w:r>
      <w:bookmarkEnd w:id="270"/>
      <w:bookmarkEnd w:id="271"/>
      <w:bookmarkEnd w:id="272"/>
      <w:bookmarkEnd w:id="273"/>
      <w:bookmarkEnd w:id="274"/>
      <w:bookmarkEnd w:id="275"/>
      <w:bookmarkEnd w:id="276"/>
      <w:bookmarkEnd w:id="277"/>
      <w:bookmarkEnd w:id="278"/>
      <w:bookmarkEnd w:id="286"/>
      <w:r>
        <w:rPr>
          <w:b w:val="0"/>
          <w:sz w:val="21"/>
          <w:lang w:val="es-CL"/>
        </w:rPr>
        <w:t>)</w:t>
      </w:r>
    </w:p>
    <w:p w14:paraId="4C2E1839"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configuración de contraseña</w:t>
      </w:r>
      <w:r>
        <w:rPr>
          <w:lang w:val="es-CL"/>
        </w:rPr>
        <w:t>】</w:t>
      </w:r>
      <w:r>
        <w:rPr>
          <w:lang w:val="es-CL"/>
        </w:rPr>
        <w:t>en la interfaz del menú de mantenimiento, se puede entrar en la interfaz de configuración de contraseña.</w:t>
      </w:r>
    </w:p>
    <w:p w14:paraId="1F6412BC" w14:textId="77777777" w:rsidR="0076439F" w:rsidRDefault="00797BA7">
      <w:pPr>
        <w:adjustRightInd w:val="0"/>
        <w:snapToGrid w:val="0"/>
        <w:spacing w:beforeLines="50" w:before="120" w:afterLines="50" w:after="120"/>
        <w:rPr>
          <w:lang w:val="es-CL"/>
        </w:rPr>
      </w:pPr>
      <w:r>
        <w:rPr>
          <w:lang w:val="es-CL"/>
        </w:rPr>
        <w:t>点击维护菜单界面下的【密码设置】按键，进入密码设置界面。</w:t>
      </w:r>
    </w:p>
    <w:p w14:paraId="5D2F6979" w14:textId="77777777" w:rsidR="0076439F" w:rsidRDefault="00797BA7">
      <w:pPr>
        <w:adjustRightInd w:val="0"/>
        <w:snapToGrid w:val="0"/>
        <w:spacing w:beforeLines="50" w:before="120" w:afterLines="50" w:after="120"/>
        <w:jc w:val="center"/>
        <w:rPr>
          <w:lang w:val="es-CL"/>
        </w:rPr>
      </w:pPr>
      <w:r>
        <w:rPr>
          <w:lang w:val="es-CL"/>
        </w:rPr>
        <w:object w:dxaOrig="9660" w:dyaOrig="7245" w14:anchorId="62CC3158">
          <v:shape id="_x0000_i1069" type="#_x0000_t75" style="width:483.7pt;height:361.85pt" o:ole="">
            <v:imagedata r:id="rId107" o:title=""/>
          </v:shape>
          <o:OLEObject Type="Embed" ProgID="Visio.Drawing.11" ShapeID="_x0000_i1069" DrawAspect="Content" ObjectID="_1710235140" r:id="rId108"/>
        </w:object>
      </w:r>
    </w:p>
    <w:p w14:paraId="7EEE231E" w14:textId="77777777" w:rsidR="0076439F" w:rsidRDefault="00797BA7">
      <w:pPr>
        <w:adjustRightInd w:val="0"/>
        <w:snapToGrid w:val="0"/>
        <w:spacing w:beforeLines="50" w:before="120" w:afterLines="50" w:after="120"/>
        <w:jc w:val="center"/>
        <w:rPr>
          <w:lang w:val="es-CL"/>
        </w:rPr>
      </w:pPr>
      <w:r>
        <w:rPr>
          <w:lang w:val="es-CL"/>
        </w:rPr>
        <w:t>Figura 38 Ejemplo de la interfaz de configuración de contraseña</w:t>
      </w:r>
    </w:p>
    <w:p w14:paraId="10C61FC6"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图</w:t>
      </w:r>
      <w:r>
        <w:rPr>
          <w:rFonts w:eastAsia="宋体"/>
          <w:lang w:val="es-CL"/>
        </w:rPr>
        <w:t>38</w:t>
      </w:r>
      <w:r>
        <w:rPr>
          <w:rFonts w:eastAsia="宋体"/>
          <w:lang w:val="es-CL"/>
        </w:rPr>
        <w:tab/>
      </w:r>
      <w:r>
        <w:rPr>
          <w:rFonts w:eastAsia="宋体"/>
          <w:lang w:val="es-CL"/>
        </w:rPr>
        <w:t>密码设置界面示例</w:t>
      </w:r>
    </w:p>
    <w:p w14:paraId="1BBDBBBC"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Hay una súper contraseña, que puede restablecer la contraseña de mantenimiento normal y registrar el inicio de sesión de la súper contraseña;</w:t>
      </w:r>
    </w:p>
    <w:p w14:paraId="58D7D5BD" w14:textId="77777777" w:rsidR="0076439F" w:rsidRDefault="00797BA7">
      <w:pPr>
        <w:adjustRightInd w:val="0"/>
        <w:snapToGrid w:val="0"/>
        <w:spacing w:beforeLines="50" w:before="120" w:afterLines="50" w:after="120"/>
        <w:rPr>
          <w:lang w:val="es-CL"/>
        </w:rPr>
      </w:pPr>
      <w:r>
        <w:rPr>
          <w:color w:val="000000"/>
          <w:shd w:val="clear" w:color="auto" w:fill="FFFFFF"/>
          <w:lang w:val="es-CL"/>
        </w:rPr>
        <w:lastRenderedPageBreak/>
        <w:t>设有超级密码，该超级密码可复位普通检修密码；并记录超级密码的登录；</w:t>
      </w:r>
    </w:p>
    <w:p w14:paraId="6B2FA792" w14:textId="77777777" w:rsidR="0076439F" w:rsidRDefault="00797BA7">
      <w:pPr>
        <w:pStyle w:val="ZSD"/>
        <w:adjustRightInd w:val="0"/>
        <w:snapToGrid w:val="0"/>
        <w:spacing w:before="120" w:afterLines="50" w:after="120" w:line="312" w:lineRule="auto"/>
        <w:jc w:val="left"/>
        <w:rPr>
          <w:rFonts w:ascii="Arial" w:eastAsia="宋体" w:hAnsi="Arial" w:cs="Arial"/>
          <w:szCs w:val="21"/>
          <w:lang w:val="es-CL"/>
        </w:rPr>
      </w:pPr>
      <w:r>
        <w:rPr>
          <w:rFonts w:ascii="Arial" w:eastAsia="宋体" w:hAnsi="Arial" w:cs="Arial"/>
          <w:szCs w:val="21"/>
          <w:lang w:val="es-CL"/>
        </w:rPr>
        <w:t>El ID de usuario es mayor que 10, o está intentando modificar la contraseña de otro usuario, lo que indica que el usuario no existe o no tiene autoridad;</w:t>
      </w:r>
    </w:p>
    <w:p w14:paraId="1E3C8C2B" w14:textId="77777777" w:rsidR="0076439F" w:rsidRDefault="00797BA7">
      <w:pPr>
        <w:pStyle w:val="ZSD"/>
        <w:adjustRightInd w:val="0"/>
        <w:snapToGrid w:val="0"/>
        <w:spacing w:before="120" w:afterLines="50" w:after="120" w:line="312" w:lineRule="auto"/>
        <w:jc w:val="left"/>
        <w:rPr>
          <w:rFonts w:ascii="Arial" w:eastAsia="宋体" w:hAnsi="Arial" w:cs="Arial"/>
          <w:szCs w:val="21"/>
          <w:lang w:val="es-CL"/>
        </w:rPr>
      </w:pPr>
      <w:r>
        <w:rPr>
          <w:rFonts w:ascii="Arial" w:eastAsia="宋体" w:hAnsi="Arial" w:cs="Arial"/>
          <w:szCs w:val="21"/>
          <w:lang w:val="es-CL"/>
        </w:rPr>
        <w:t>用户</w:t>
      </w:r>
      <w:r>
        <w:rPr>
          <w:rFonts w:ascii="Arial" w:eastAsia="宋体" w:hAnsi="Arial" w:cs="Arial"/>
          <w:szCs w:val="21"/>
          <w:lang w:val="es-CL"/>
        </w:rPr>
        <w:t>ID</w:t>
      </w:r>
      <w:r>
        <w:rPr>
          <w:rFonts w:ascii="Arial" w:eastAsia="宋体" w:hAnsi="Arial" w:cs="Arial"/>
          <w:szCs w:val="21"/>
          <w:lang w:val="es-CL"/>
        </w:rPr>
        <w:t>大于</w:t>
      </w:r>
      <w:r>
        <w:rPr>
          <w:rFonts w:ascii="Arial" w:eastAsia="宋体" w:hAnsi="Arial" w:cs="Arial"/>
          <w:szCs w:val="21"/>
          <w:lang w:val="es-CL"/>
        </w:rPr>
        <w:t>10</w:t>
      </w:r>
      <w:r>
        <w:rPr>
          <w:rFonts w:ascii="Arial" w:eastAsia="宋体" w:hAnsi="Arial" w:cs="Arial"/>
          <w:szCs w:val="21"/>
          <w:lang w:val="es-CL"/>
        </w:rPr>
        <w:t>，或试图修改其他用户的密码，提示用户不存在或无权限；</w:t>
      </w:r>
    </w:p>
    <w:p w14:paraId="13DA187A" w14:textId="77777777" w:rsidR="0076439F" w:rsidRDefault="00797BA7">
      <w:pPr>
        <w:rPr>
          <w:lang w:val="es-CL"/>
        </w:rPr>
      </w:pPr>
      <w:r>
        <w:rPr>
          <w:lang w:val="es-CL"/>
        </w:rPr>
        <w:t>El usuario tiene entre 1 y 10, la contraseña es de 4 dígitos y la contraseña es la misma que la contraseña ingresada nuevamente, lo que indica éxito;</w:t>
      </w:r>
    </w:p>
    <w:p w14:paraId="30E9C568" w14:textId="77777777" w:rsidR="0076439F" w:rsidRDefault="00797BA7">
      <w:pPr>
        <w:rPr>
          <w:lang w:val="es-CL"/>
        </w:rPr>
      </w:pPr>
      <w:r>
        <w:rPr>
          <w:lang w:val="es-CL"/>
        </w:rPr>
        <w:t>用户在</w:t>
      </w:r>
      <w:r>
        <w:rPr>
          <w:lang w:val="es-CL"/>
        </w:rPr>
        <w:t>1~10</w:t>
      </w:r>
      <w:r>
        <w:rPr>
          <w:lang w:val="es-CL"/>
        </w:rPr>
        <w:t>之间，密码</w:t>
      </w:r>
      <w:r>
        <w:rPr>
          <w:lang w:val="es-CL"/>
        </w:rPr>
        <w:t>4</w:t>
      </w:r>
      <w:r>
        <w:rPr>
          <w:lang w:val="es-CL"/>
        </w:rPr>
        <w:t>位，输入密码与再输一次密码一致，提示成功；</w:t>
      </w:r>
    </w:p>
    <w:p w14:paraId="1346EC65" w14:textId="77777777" w:rsidR="0076439F" w:rsidRDefault="00797BA7">
      <w:pPr>
        <w:rPr>
          <w:lang w:val="es-CL"/>
        </w:rPr>
      </w:pPr>
      <w:r>
        <w:rPr>
          <w:lang w:val="es-CL"/>
        </w:rPr>
        <w:t>Cuando la contraseña ingresada es inconsistente con la contraseña ingresada nuevamente, el mensaje será inconsistente;</w:t>
      </w:r>
    </w:p>
    <w:p w14:paraId="22E7885B" w14:textId="77777777" w:rsidR="0076439F" w:rsidRDefault="00797BA7">
      <w:pPr>
        <w:rPr>
          <w:lang w:val="es-CL"/>
        </w:rPr>
      </w:pPr>
      <w:r>
        <w:rPr>
          <w:lang w:val="es-CL"/>
        </w:rPr>
        <w:t>输入密码与再输一次密码不一致时，提示不一致；</w:t>
      </w:r>
    </w:p>
    <w:p w14:paraId="2766BE3D" w14:textId="77777777" w:rsidR="0076439F" w:rsidRDefault="00797BA7">
      <w:pPr>
        <w:rPr>
          <w:lang w:val="es-CL"/>
        </w:rPr>
      </w:pPr>
      <w:r>
        <w:rPr>
          <w:lang w:val="es-CL"/>
        </w:rPr>
        <w:t>Si fallan otras configuraciones, indica que falla.</w:t>
      </w:r>
    </w:p>
    <w:p w14:paraId="2B9CDFF6" w14:textId="77777777" w:rsidR="0076439F" w:rsidRDefault="00797BA7">
      <w:pPr>
        <w:rPr>
          <w:lang w:val="es-CL"/>
        </w:rPr>
      </w:pPr>
      <w:r>
        <w:rPr>
          <w:lang w:val="es-CL"/>
        </w:rPr>
        <w:t>其他设置失败情况，提示失败。</w:t>
      </w:r>
    </w:p>
    <w:p w14:paraId="3C48A3E1" w14:textId="77777777" w:rsidR="0076439F" w:rsidRDefault="00797BA7">
      <w:pPr>
        <w:pStyle w:val="a9"/>
        <w:numPr>
          <w:ilvl w:val="2"/>
          <w:numId w:val="1"/>
        </w:numPr>
        <w:snapToGrid w:val="0"/>
        <w:spacing w:beforeLines="50" w:afterLines="50" w:line="360" w:lineRule="auto"/>
        <w:rPr>
          <w:b w:val="0"/>
          <w:sz w:val="21"/>
          <w:lang w:val="es-CL"/>
        </w:rPr>
      </w:pPr>
      <w:bookmarkStart w:id="287" w:name="_Toc26979837"/>
      <w:bookmarkStart w:id="288" w:name="_Toc3817995"/>
      <w:bookmarkStart w:id="289" w:name="_Toc483301865"/>
      <w:bookmarkStart w:id="290" w:name="_Toc483302002"/>
      <w:bookmarkStart w:id="291" w:name="_Toc483299399"/>
      <w:bookmarkStart w:id="292" w:name="_Toc483309900"/>
      <w:bookmarkStart w:id="293" w:name="_Toc483310315"/>
      <w:bookmarkStart w:id="294" w:name="_Toc3799081"/>
      <w:bookmarkStart w:id="295" w:name="_Toc483641322"/>
      <w:r>
        <w:rPr>
          <w:b w:val="0"/>
          <w:sz w:val="21"/>
          <w:lang w:val="es-CL"/>
        </w:rPr>
        <w:t>Configuración del diámetro de rueda</w:t>
      </w:r>
      <w:bookmarkStart w:id="296" w:name="_Toc26979838"/>
      <w:bookmarkEnd w:id="287"/>
      <w:r>
        <w:rPr>
          <w:b w:val="0"/>
          <w:sz w:val="21"/>
          <w:lang w:val="es-CL"/>
        </w:rPr>
        <w:t>(</w:t>
      </w:r>
      <w:r>
        <w:rPr>
          <w:b w:val="0"/>
          <w:sz w:val="21"/>
          <w:lang w:val="es-CL"/>
        </w:rPr>
        <w:t>轮径</w:t>
      </w:r>
      <w:bookmarkEnd w:id="288"/>
      <w:bookmarkEnd w:id="289"/>
      <w:bookmarkEnd w:id="290"/>
      <w:bookmarkEnd w:id="291"/>
      <w:bookmarkEnd w:id="292"/>
      <w:bookmarkEnd w:id="293"/>
      <w:bookmarkEnd w:id="294"/>
      <w:bookmarkEnd w:id="295"/>
      <w:bookmarkEnd w:id="296"/>
      <w:r>
        <w:rPr>
          <w:b w:val="0"/>
          <w:sz w:val="21"/>
          <w:lang w:val="es-CL"/>
        </w:rPr>
        <w:t>)</w:t>
      </w:r>
    </w:p>
    <w:p w14:paraId="49C3BB77"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configuración del diámetro de rueda</w:t>
      </w:r>
      <w:r>
        <w:rPr>
          <w:lang w:val="es-CL"/>
        </w:rPr>
        <w:t>】</w:t>
      </w:r>
      <w:r>
        <w:rPr>
          <w:lang w:val="es-CL"/>
        </w:rPr>
        <w:t xml:space="preserve">en la interfaz del menú de mantenimiento, se tiene acceso a la interfaz de configuración del diámetro de rueda, para poder configurar el diámetro de rueda de cada bogie. </w:t>
      </w:r>
    </w:p>
    <w:p w14:paraId="74FB9E11" w14:textId="77777777" w:rsidR="0076439F" w:rsidRDefault="00797BA7">
      <w:pPr>
        <w:adjustRightInd w:val="0"/>
        <w:snapToGrid w:val="0"/>
        <w:spacing w:beforeLines="50" w:before="120" w:afterLines="50" w:after="120"/>
        <w:rPr>
          <w:lang w:val="es-CL"/>
        </w:rPr>
      </w:pPr>
      <w:r>
        <w:rPr>
          <w:lang w:val="es-CL"/>
        </w:rPr>
        <w:t>点击维护菜单界面下的【轮径】（仅用于显示）按键，进入轮径设置界面，可对每个转向架的轮径进行设置。</w:t>
      </w:r>
    </w:p>
    <w:p w14:paraId="73EBEA35" w14:textId="77777777" w:rsidR="0076439F" w:rsidRDefault="00797BA7">
      <w:pPr>
        <w:adjustRightInd w:val="0"/>
        <w:snapToGrid w:val="0"/>
        <w:spacing w:beforeLines="50" w:before="120" w:afterLines="50" w:after="120"/>
        <w:rPr>
          <w:lang w:val="es-CL"/>
        </w:rPr>
      </w:pPr>
      <w:r>
        <w:rPr>
          <w:lang w:val="es-CL"/>
        </w:rPr>
        <w:object w:dxaOrig="9090" w:dyaOrig="6720" w14:anchorId="4E8DE50B">
          <v:shape id="_x0000_i1070" type="#_x0000_t75" style="width:455.1pt;height:336.45pt" o:ole="">
            <v:imagedata r:id="rId109" o:title=""/>
          </v:shape>
          <o:OLEObject Type="Embed" ProgID="Visio.Drawing.15" ShapeID="_x0000_i1070" DrawAspect="Content" ObjectID="_1710235141" r:id="rId110"/>
        </w:object>
      </w:r>
    </w:p>
    <w:p w14:paraId="3C84F328" w14:textId="77777777" w:rsidR="0076439F" w:rsidRDefault="00797BA7">
      <w:pPr>
        <w:adjustRightInd w:val="0"/>
        <w:snapToGrid w:val="0"/>
        <w:spacing w:beforeLines="50" w:before="120" w:afterLines="50" w:after="120"/>
        <w:jc w:val="center"/>
        <w:rPr>
          <w:lang w:val="es-CL"/>
        </w:rPr>
      </w:pPr>
      <w:r>
        <w:rPr>
          <w:lang w:val="es-CL"/>
        </w:rPr>
        <w:t>Figura 39 Ejemplo de la interfaz de configuración del diámetro de rueda</w:t>
      </w:r>
    </w:p>
    <w:p w14:paraId="537121C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39</w:t>
      </w:r>
      <w:r>
        <w:rPr>
          <w:rFonts w:ascii="Arial" w:eastAsia="宋体" w:hAnsi="Arial" w:cs="Arial"/>
          <w:szCs w:val="21"/>
          <w:lang w:val="es-CL"/>
        </w:rPr>
        <w:tab/>
      </w:r>
      <w:r>
        <w:rPr>
          <w:rFonts w:ascii="Arial" w:eastAsia="宋体" w:hAnsi="Arial" w:cs="Arial"/>
          <w:szCs w:val="21"/>
          <w:lang w:val="es-CL"/>
        </w:rPr>
        <w:t>轮径界面示例</w:t>
      </w:r>
    </w:p>
    <w:p w14:paraId="36294D0C" w14:textId="77777777" w:rsidR="0076439F" w:rsidRDefault="00797BA7">
      <w:pPr>
        <w:pStyle w:val="a9"/>
        <w:numPr>
          <w:ilvl w:val="2"/>
          <w:numId w:val="1"/>
        </w:numPr>
        <w:snapToGrid w:val="0"/>
        <w:spacing w:beforeLines="50" w:afterLines="50" w:line="360" w:lineRule="auto"/>
        <w:rPr>
          <w:b w:val="0"/>
          <w:sz w:val="21"/>
          <w:lang w:val="es-CL"/>
        </w:rPr>
      </w:pPr>
      <w:bookmarkStart w:id="297" w:name="_Toc26979839"/>
      <w:bookmarkStart w:id="298" w:name="_Toc3817996"/>
      <w:bookmarkStart w:id="299" w:name="_Toc427442118"/>
      <w:r>
        <w:rPr>
          <w:b w:val="0"/>
          <w:sz w:val="21"/>
          <w:lang w:val="es-CL"/>
        </w:rPr>
        <w:t>Configuración del número de coche</w:t>
      </w:r>
      <w:bookmarkStart w:id="300" w:name="_Toc26979840"/>
      <w:bookmarkEnd w:id="297"/>
      <w:r>
        <w:rPr>
          <w:b w:val="0"/>
          <w:sz w:val="21"/>
          <w:lang w:val="es-CL"/>
        </w:rPr>
        <w:t>(</w:t>
      </w:r>
      <w:r>
        <w:rPr>
          <w:b w:val="0"/>
          <w:sz w:val="21"/>
          <w:lang w:val="es-CL"/>
        </w:rPr>
        <w:t>车号设置</w:t>
      </w:r>
      <w:bookmarkEnd w:id="298"/>
      <w:bookmarkEnd w:id="300"/>
      <w:r>
        <w:rPr>
          <w:b w:val="0"/>
          <w:sz w:val="21"/>
          <w:lang w:val="es-CL"/>
        </w:rPr>
        <w:t>)</w:t>
      </w:r>
    </w:p>
    <w:p w14:paraId="697D8DF6" w14:textId="77777777" w:rsidR="0076439F" w:rsidRDefault="00797BA7">
      <w:pPr>
        <w:adjustRightInd w:val="0"/>
        <w:snapToGrid w:val="0"/>
        <w:spacing w:beforeLines="50" w:before="120" w:afterLines="50" w:after="120"/>
        <w:rPr>
          <w:lang w:val="es-CL"/>
        </w:rPr>
      </w:pPr>
      <w:r>
        <w:rPr>
          <w:lang w:val="es-CL"/>
        </w:rPr>
        <w:t xml:space="preserve">Pulsándose la tecla </w:t>
      </w:r>
      <w:r>
        <w:rPr>
          <w:lang w:val="es-CL"/>
        </w:rPr>
        <w:t>【</w:t>
      </w:r>
      <w:r>
        <w:rPr>
          <w:lang w:val="es-CL"/>
        </w:rPr>
        <w:t>configuración del número de coche</w:t>
      </w:r>
      <w:r>
        <w:rPr>
          <w:lang w:val="es-CL"/>
        </w:rPr>
        <w:t>】</w:t>
      </w:r>
      <w:r>
        <w:rPr>
          <w:lang w:val="es-CL"/>
        </w:rPr>
        <w:t>en la interfaz del menú de mantenimiento, entra en la interfaz de configuración del número de coche.</w:t>
      </w:r>
    </w:p>
    <w:p w14:paraId="10BC16F3" w14:textId="77777777" w:rsidR="0076439F" w:rsidRDefault="00797BA7">
      <w:pPr>
        <w:adjustRightInd w:val="0"/>
        <w:snapToGrid w:val="0"/>
        <w:spacing w:beforeLines="50" w:before="120" w:afterLines="50" w:after="120"/>
        <w:rPr>
          <w:lang w:val="es-CL"/>
        </w:rPr>
      </w:pPr>
      <w:r>
        <w:rPr>
          <w:lang w:val="es-CL"/>
        </w:rPr>
        <w:t>点击维护菜单界面下的【车号设置】按键，进入车号设置界面。</w:t>
      </w:r>
    </w:p>
    <w:p w14:paraId="1AC91011" w14:textId="36AFF24C" w:rsidR="0076439F" w:rsidRDefault="007C2664">
      <w:pPr>
        <w:adjustRightInd w:val="0"/>
        <w:snapToGrid w:val="0"/>
        <w:spacing w:beforeLines="50" w:before="120" w:afterLines="50" w:after="120"/>
        <w:jc w:val="center"/>
        <w:rPr>
          <w:lang w:val="es-CL"/>
        </w:rPr>
      </w:pPr>
      <w:r>
        <w:rPr>
          <w:lang w:val="es-CL"/>
        </w:rPr>
        <w:object w:dxaOrig="22725" w:dyaOrig="17047" w14:anchorId="3498BC4D">
          <v:shape id="_x0000_i1071" type="#_x0000_t75" style="width:444.45pt;height:333.25pt" o:ole="">
            <v:imagedata r:id="rId111" o:title=""/>
          </v:shape>
          <o:OLEObject Type="Embed" ProgID="Visio.Drawing.11" ShapeID="_x0000_i1071" DrawAspect="Content" ObjectID="_1710235142" r:id="rId112"/>
        </w:object>
      </w:r>
    </w:p>
    <w:p w14:paraId="2E7A20F6" w14:textId="77777777" w:rsidR="0076439F" w:rsidRDefault="00797BA7">
      <w:pPr>
        <w:adjustRightInd w:val="0"/>
        <w:snapToGrid w:val="0"/>
        <w:spacing w:beforeLines="50" w:before="120" w:afterLines="50" w:after="120"/>
        <w:jc w:val="center"/>
        <w:rPr>
          <w:lang w:val="es-CL"/>
        </w:rPr>
      </w:pPr>
      <w:r>
        <w:rPr>
          <w:lang w:val="es-CL"/>
        </w:rPr>
        <w:t>Figura 40 Ejemplo de la interfaz de configuración del número de coche</w:t>
      </w:r>
    </w:p>
    <w:p w14:paraId="1E4F4D7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40</w:t>
      </w:r>
      <w:r>
        <w:rPr>
          <w:rFonts w:ascii="Arial" w:eastAsia="宋体" w:hAnsi="Arial" w:cs="Arial"/>
          <w:szCs w:val="21"/>
          <w:lang w:val="es-CL"/>
        </w:rPr>
        <w:tab/>
      </w:r>
      <w:r>
        <w:rPr>
          <w:rFonts w:ascii="Arial" w:eastAsia="宋体" w:hAnsi="Arial" w:cs="Arial"/>
          <w:szCs w:val="21"/>
          <w:lang w:val="es-CL"/>
        </w:rPr>
        <w:t>车号界面示例</w:t>
      </w:r>
    </w:p>
    <w:p w14:paraId="635BAEBC" w14:textId="77777777" w:rsidR="0076439F" w:rsidRDefault="00797BA7">
      <w:pPr>
        <w:pStyle w:val="a9"/>
        <w:numPr>
          <w:ilvl w:val="2"/>
          <w:numId w:val="1"/>
        </w:numPr>
        <w:snapToGrid w:val="0"/>
        <w:spacing w:beforeLines="50" w:afterLines="50" w:line="360" w:lineRule="auto"/>
        <w:rPr>
          <w:b w:val="0"/>
          <w:sz w:val="21"/>
          <w:lang w:val="es-CL"/>
        </w:rPr>
      </w:pPr>
      <w:bookmarkStart w:id="301" w:name="_Toc26979841"/>
      <w:bookmarkStart w:id="302" w:name="_Toc483299381"/>
      <w:bookmarkStart w:id="303" w:name="_Toc483641305"/>
      <w:bookmarkStart w:id="304" w:name="_Toc3817998"/>
      <w:bookmarkStart w:id="305" w:name="_Toc3799084"/>
      <w:bookmarkStart w:id="306" w:name="_Toc483301984"/>
      <w:bookmarkStart w:id="307" w:name="_Toc483310297"/>
      <w:bookmarkStart w:id="308" w:name="_Toc483309882"/>
      <w:bookmarkStart w:id="309" w:name="_Toc483301847"/>
      <w:bookmarkStart w:id="310" w:name="_Toc427442124"/>
      <w:bookmarkStart w:id="311" w:name="_Toc427442117"/>
      <w:bookmarkEnd w:id="299"/>
      <w:r>
        <w:rPr>
          <w:b w:val="0"/>
          <w:sz w:val="21"/>
          <w:lang w:val="es-CL"/>
        </w:rPr>
        <w:t>Prueba Antideslizante(</w:t>
      </w:r>
      <w:r>
        <w:rPr>
          <w:b w:val="0"/>
          <w:sz w:val="21"/>
          <w:lang w:val="es-CL"/>
        </w:rPr>
        <w:t>防滑测试</w:t>
      </w:r>
      <w:r>
        <w:rPr>
          <w:b w:val="0"/>
          <w:sz w:val="21"/>
          <w:lang w:val="es-CL"/>
        </w:rPr>
        <w:t>)</w:t>
      </w:r>
    </w:p>
    <w:p w14:paraId="4F4B60B3" w14:textId="77777777" w:rsidR="0076439F" w:rsidRDefault="00797BA7">
      <w:pPr>
        <w:adjustRightInd w:val="0"/>
        <w:snapToGrid w:val="0"/>
        <w:spacing w:beforeLines="50" w:before="120" w:afterLines="50" w:after="120"/>
        <w:jc w:val="center"/>
        <w:rPr>
          <w:lang w:val="es-CL"/>
        </w:rPr>
      </w:pPr>
      <w:r>
        <w:rPr>
          <w:lang w:val="es-CL"/>
        </w:rPr>
        <w:object w:dxaOrig="9615" w:dyaOrig="7215" w14:anchorId="627C9FA0">
          <v:shape id="_x0000_i1072" type="#_x0000_t75" style="width:480.9pt;height:360.9pt" o:ole="">
            <v:imagedata r:id="rId113" o:title=""/>
          </v:shape>
          <o:OLEObject Type="Embed" ProgID="Visio.Drawing.11" ShapeID="_x0000_i1072" DrawAspect="Content" ObjectID="_1710235143" r:id="rId114"/>
        </w:object>
      </w:r>
      <w:r>
        <w:rPr>
          <w:lang w:val="es-CL"/>
        </w:rPr>
        <w:t xml:space="preserve"> Figura 41 Ejemplo de la interfaz de la prueba antideslizante</w:t>
      </w:r>
    </w:p>
    <w:p w14:paraId="19C99D47" w14:textId="77777777" w:rsidR="0076439F" w:rsidRDefault="00797BA7">
      <w:pPr>
        <w:pStyle w:val="ZSD"/>
        <w:adjustRightInd w:val="0"/>
        <w:snapToGrid w:val="0"/>
        <w:spacing w:before="120" w:afterLines="50" w:after="120" w:line="312" w:lineRule="auto"/>
        <w:rPr>
          <w:rFonts w:eastAsia="宋体"/>
          <w:lang w:val="es-CL"/>
        </w:rPr>
      </w:pPr>
      <w:r>
        <w:rPr>
          <w:rFonts w:ascii="Arial" w:eastAsia="宋体" w:hAnsi="Arial" w:cs="Arial"/>
          <w:szCs w:val="21"/>
          <w:lang w:val="es-CL"/>
        </w:rPr>
        <w:t>图</w:t>
      </w:r>
      <w:r>
        <w:rPr>
          <w:rFonts w:ascii="Arial" w:eastAsia="宋体" w:hAnsi="Arial" w:cs="Arial"/>
          <w:szCs w:val="21"/>
          <w:lang w:val="es-CL"/>
        </w:rPr>
        <w:t>41</w:t>
      </w:r>
      <w:r>
        <w:rPr>
          <w:rFonts w:ascii="Arial" w:eastAsia="宋体" w:hAnsi="Arial" w:cs="Arial"/>
          <w:szCs w:val="21"/>
          <w:lang w:val="es-CL"/>
        </w:rPr>
        <w:t>防滑测试界面示例</w:t>
      </w:r>
    </w:p>
    <w:p w14:paraId="66A375FF" w14:textId="77777777" w:rsidR="0076439F" w:rsidRDefault="0076439F">
      <w:pPr>
        <w:rPr>
          <w:lang w:val="es-CL"/>
        </w:rPr>
      </w:pPr>
    </w:p>
    <w:p w14:paraId="27F2A33C"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Información de versión</w:t>
      </w:r>
      <w:bookmarkStart w:id="312" w:name="_Toc26979842"/>
      <w:bookmarkEnd w:id="301"/>
      <w:r>
        <w:rPr>
          <w:b w:val="0"/>
          <w:sz w:val="21"/>
          <w:lang w:val="es-CL"/>
        </w:rPr>
        <w:t>(</w:t>
      </w:r>
      <w:r>
        <w:rPr>
          <w:b w:val="0"/>
          <w:sz w:val="21"/>
          <w:lang w:val="es-CL"/>
        </w:rPr>
        <w:t>版本信息</w:t>
      </w:r>
      <w:bookmarkEnd w:id="302"/>
      <w:bookmarkEnd w:id="303"/>
      <w:bookmarkEnd w:id="304"/>
      <w:bookmarkEnd w:id="305"/>
      <w:bookmarkEnd w:id="306"/>
      <w:bookmarkEnd w:id="307"/>
      <w:bookmarkEnd w:id="308"/>
      <w:bookmarkEnd w:id="309"/>
      <w:bookmarkEnd w:id="310"/>
      <w:bookmarkEnd w:id="312"/>
      <w:r>
        <w:rPr>
          <w:b w:val="0"/>
          <w:sz w:val="21"/>
          <w:lang w:val="es-CL"/>
        </w:rPr>
        <w:t>)</w:t>
      </w:r>
    </w:p>
    <w:p w14:paraId="226D0858"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información de versión</w:t>
      </w:r>
      <w:r>
        <w:rPr>
          <w:lang w:val="es-CL"/>
        </w:rPr>
        <w:t>】</w:t>
      </w:r>
      <w:r>
        <w:rPr>
          <w:lang w:val="es-CL"/>
        </w:rPr>
        <w:t>en la interfaz del menú de mantenimiento, entra en la interfaz de la información de versión.</w:t>
      </w:r>
    </w:p>
    <w:p w14:paraId="4BE5DFC0" w14:textId="77777777" w:rsidR="0076439F" w:rsidRDefault="00797BA7">
      <w:pPr>
        <w:adjustRightInd w:val="0"/>
        <w:snapToGrid w:val="0"/>
        <w:spacing w:beforeLines="50" w:before="120" w:afterLines="50" w:after="120"/>
        <w:rPr>
          <w:lang w:val="es-CL"/>
        </w:rPr>
      </w:pPr>
      <w:r>
        <w:rPr>
          <w:lang w:val="es-CL"/>
        </w:rPr>
        <w:t>点击维护菜单界面下的【版本信息】按键，进入版本信息界面。</w:t>
      </w:r>
    </w:p>
    <w:p w14:paraId="4CC5A30A" w14:textId="77777777" w:rsidR="0076439F" w:rsidRDefault="00797BA7">
      <w:pPr>
        <w:adjustRightInd w:val="0"/>
        <w:snapToGrid w:val="0"/>
        <w:spacing w:beforeLines="50" w:before="120" w:afterLines="50" w:after="120"/>
        <w:rPr>
          <w:lang w:val="es-CL"/>
        </w:rPr>
      </w:pPr>
      <w:r>
        <w:rPr>
          <w:lang w:val="es-CL"/>
        </w:rPr>
        <w:object w:dxaOrig="9375" w:dyaOrig="7020" w14:anchorId="6204AC2B">
          <v:shape id="_x0000_i1073" type="#_x0000_t75" style="width:468.9pt;height:352.6pt" o:ole="">
            <v:imagedata r:id="rId115" o:title=""/>
          </v:shape>
          <o:OLEObject Type="Embed" ProgID="Visio.Drawing.11" ShapeID="_x0000_i1073" DrawAspect="Content" ObjectID="_1710235144" r:id="rId116"/>
        </w:object>
      </w:r>
    </w:p>
    <w:p w14:paraId="550C8BC0" w14:textId="77777777" w:rsidR="0076439F" w:rsidRDefault="00797BA7">
      <w:pPr>
        <w:adjustRightInd w:val="0"/>
        <w:snapToGrid w:val="0"/>
        <w:spacing w:beforeLines="50" w:before="120" w:afterLines="50" w:after="120"/>
        <w:jc w:val="center"/>
        <w:rPr>
          <w:lang w:val="es-CL"/>
        </w:rPr>
      </w:pPr>
      <w:r>
        <w:rPr>
          <w:lang w:val="es-CL"/>
        </w:rPr>
        <w:t>Figura 42 Ejemplo de la información de versión</w:t>
      </w:r>
    </w:p>
    <w:p w14:paraId="5D5A2BC6"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42</w:t>
      </w:r>
      <w:r>
        <w:rPr>
          <w:rFonts w:ascii="Arial" w:eastAsia="宋体" w:hAnsi="Arial" w:cs="Arial"/>
          <w:szCs w:val="21"/>
          <w:lang w:val="es-CL"/>
        </w:rPr>
        <w:tab/>
      </w:r>
      <w:r>
        <w:rPr>
          <w:rFonts w:ascii="Arial" w:eastAsia="宋体" w:hAnsi="Arial" w:cs="Arial"/>
          <w:szCs w:val="21"/>
          <w:lang w:val="es-CL"/>
        </w:rPr>
        <w:t>版本信息示例</w:t>
      </w:r>
    </w:p>
    <w:p w14:paraId="674E41C4" w14:textId="77777777" w:rsidR="0076439F" w:rsidRDefault="00797BA7">
      <w:pPr>
        <w:adjustRightInd w:val="0"/>
        <w:snapToGrid w:val="0"/>
        <w:spacing w:beforeLines="50" w:before="120" w:afterLines="50" w:after="120"/>
        <w:rPr>
          <w:lang w:val="es-CL"/>
        </w:rPr>
      </w:pPr>
      <w:r>
        <w:rPr>
          <w:lang w:val="es-CL"/>
        </w:rPr>
        <w:t>La lógica de visualización de la interfaz de información de versión es como la siguiente:</w:t>
      </w:r>
    </w:p>
    <w:p w14:paraId="403DD930" w14:textId="77777777" w:rsidR="0076439F" w:rsidRDefault="00797BA7">
      <w:pPr>
        <w:adjustRightInd w:val="0"/>
        <w:snapToGrid w:val="0"/>
        <w:spacing w:beforeLines="50" w:before="120" w:afterLines="50" w:after="120"/>
        <w:rPr>
          <w:lang w:val="es-CL"/>
        </w:rPr>
      </w:pPr>
      <w:r>
        <w:rPr>
          <w:lang w:val="es-CL"/>
        </w:rPr>
        <w:t>版本信息界面显示逻辑如下：</w:t>
      </w:r>
    </w:p>
    <w:p w14:paraId="1FC1F03D" w14:textId="77777777" w:rsidR="0076439F" w:rsidRDefault="00797BA7">
      <w:pPr>
        <w:pStyle w:val="a9"/>
        <w:numPr>
          <w:ilvl w:val="2"/>
          <w:numId w:val="1"/>
        </w:numPr>
        <w:snapToGrid w:val="0"/>
        <w:spacing w:beforeLines="50" w:afterLines="50" w:line="360" w:lineRule="auto"/>
        <w:rPr>
          <w:b w:val="0"/>
          <w:sz w:val="21"/>
          <w:lang w:val="es-CL"/>
        </w:rPr>
      </w:pPr>
      <w:bookmarkStart w:id="313" w:name="_Toc483299384"/>
      <w:bookmarkStart w:id="314" w:name="_Toc427442123"/>
      <w:bookmarkStart w:id="315" w:name="_Toc483301987"/>
      <w:bookmarkStart w:id="316" w:name="_Toc483309885"/>
      <w:bookmarkStart w:id="317" w:name="_Toc483310300"/>
      <w:bookmarkStart w:id="318" w:name="_Toc483641308"/>
      <w:bookmarkStart w:id="319" w:name="_Toc3799085"/>
      <w:bookmarkStart w:id="320" w:name="_Toc3817999"/>
      <w:bookmarkStart w:id="321" w:name="_Toc483301850"/>
      <w:bookmarkEnd w:id="311"/>
      <w:r>
        <w:rPr>
          <w:b w:val="0"/>
          <w:sz w:val="21"/>
          <w:lang w:val="es-CL"/>
        </w:rPr>
        <w:br w:type="page"/>
      </w:r>
      <w:bookmarkStart w:id="322" w:name="_Toc26979843"/>
      <w:r w:rsidR="00E26461">
        <w:rPr>
          <w:b w:val="0"/>
          <w:sz w:val="21"/>
          <w:lang w:val="es-CL"/>
        </w:rPr>
        <w:lastRenderedPageBreak/>
        <w:pict w14:anchorId="684DCECD">
          <v:oval id="Oval 1360" o:spid="_x0000_s2057" style="position:absolute;left:0;text-align:left;margin-left:8.35pt;margin-top:-294.9pt;width:410pt;height:100.75pt;z-index:251681792;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" filled="f" fillcolor="#000001" strokecolor="red">
            <v:fill opacity="0"/>
          </v:oval>
        </w:pict>
      </w:r>
      <w:r>
        <w:rPr>
          <w:b w:val="0"/>
          <w:sz w:val="21"/>
          <w:lang w:val="es-CL"/>
        </w:rPr>
        <w:t>Información IO</w:t>
      </w:r>
      <w:bookmarkEnd w:id="322"/>
      <w:r>
        <w:rPr>
          <w:b w:val="0"/>
          <w:sz w:val="21"/>
          <w:lang w:val="es-CL"/>
        </w:rPr>
        <w:t xml:space="preserve"> </w:t>
      </w:r>
      <w:bookmarkStart w:id="323" w:name="_Toc26979844"/>
      <w:r>
        <w:rPr>
          <w:b w:val="0"/>
          <w:sz w:val="21"/>
          <w:lang w:val="es-CL"/>
        </w:rPr>
        <w:t>(IO</w:t>
      </w:r>
      <w:r>
        <w:rPr>
          <w:b w:val="0"/>
          <w:sz w:val="21"/>
          <w:lang w:val="es-CL"/>
        </w:rPr>
        <w:t>信息</w:t>
      </w:r>
      <w:bookmarkEnd w:id="313"/>
      <w:bookmarkEnd w:id="314"/>
      <w:bookmarkEnd w:id="315"/>
      <w:bookmarkEnd w:id="316"/>
      <w:bookmarkEnd w:id="317"/>
      <w:bookmarkEnd w:id="318"/>
      <w:bookmarkEnd w:id="319"/>
      <w:bookmarkEnd w:id="320"/>
      <w:bookmarkEnd w:id="321"/>
      <w:bookmarkEnd w:id="323"/>
      <w:r>
        <w:rPr>
          <w:b w:val="0"/>
          <w:sz w:val="21"/>
          <w:lang w:val="es-CL"/>
        </w:rPr>
        <w:t>)</w:t>
      </w:r>
    </w:p>
    <w:p w14:paraId="6E2A19EA"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información IO</w:t>
      </w:r>
      <w:r>
        <w:rPr>
          <w:lang w:val="es-CL"/>
        </w:rPr>
        <w:t>】</w:t>
      </w:r>
      <w:r>
        <w:rPr>
          <w:lang w:val="es-CL"/>
        </w:rPr>
        <w:t xml:space="preserve">en la interfaz del menú de mantenimiento, entra en la interfaz de la información IO. </w:t>
      </w:r>
    </w:p>
    <w:p w14:paraId="60312A54" w14:textId="77777777" w:rsidR="0076439F" w:rsidRDefault="00797BA7">
      <w:pPr>
        <w:adjustRightInd w:val="0"/>
        <w:snapToGrid w:val="0"/>
        <w:spacing w:beforeLines="50" w:before="120" w:afterLines="50" w:after="120"/>
        <w:rPr>
          <w:lang w:val="es-CL"/>
        </w:rPr>
      </w:pPr>
      <w:r>
        <w:rPr>
          <w:lang w:val="es-CL"/>
        </w:rPr>
        <w:t>点击维护菜单界面下的【</w:t>
      </w:r>
      <w:r>
        <w:rPr>
          <w:lang w:val="es-CL"/>
        </w:rPr>
        <w:t>IO</w:t>
      </w:r>
      <w:r>
        <w:rPr>
          <w:lang w:val="es-CL"/>
        </w:rPr>
        <w:t>信息】按键，进入</w:t>
      </w:r>
      <w:r>
        <w:rPr>
          <w:lang w:val="es-CL"/>
        </w:rPr>
        <w:t>IO</w:t>
      </w:r>
      <w:r>
        <w:rPr>
          <w:lang w:val="es-CL"/>
        </w:rPr>
        <w:t>信息界面。</w:t>
      </w:r>
    </w:p>
    <w:p w14:paraId="5931D053" w14:textId="111D0336" w:rsidR="0076439F" w:rsidRDefault="007C2664">
      <w:pPr>
        <w:adjustRightInd w:val="0"/>
        <w:snapToGrid w:val="0"/>
        <w:spacing w:beforeLines="50" w:before="120" w:afterLines="50" w:after="120"/>
        <w:jc w:val="center"/>
        <w:rPr>
          <w:lang w:val="es-CL"/>
        </w:rPr>
      </w:pPr>
      <w:r>
        <w:rPr>
          <w:lang w:val="es-CL"/>
        </w:rPr>
        <w:object w:dxaOrig="22725" w:dyaOrig="17047" w14:anchorId="0C037EDE">
          <v:shape id="_x0000_i1074" type="#_x0000_t75" style="width:474.9pt;height:357.25pt" o:ole="">
            <v:imagedata r:id="rId117" o:title=""/>
          </v:shape>
          <o:OLEObject Type="Embed" ProgID="Visio.Drawing.11" ShapeID="_x0000_i1074" DrawAspect="Content" ObjectID="_1710235145" r:id="rId118"/>
        </w:object>
      </w:r>
    </w:p>
    <w:p w14:paraId="6711EAFF" w14:textId="77777777" w:rsidR="0076439F" w:rsidRDefault="00797BA7">
      <w:pPr>
        <w:adjustRightInd w:val="0"/>
        <w:snapToGrid w:val="0"/>
        <w:spacing w:beforeLines="50" w:before="120" w:afterLines="50" w:after="120"/>
        <w:jc w:val="center"/>
        <w:rPr>
          <w:lang w:val="es-CL"/>
        </w:rPr>
      </w:pPr>
      <w:r>
        <w:rPr>
          <w:lang w:val="es-CL"/>
        </w:rPr>
        <w:t>Figura 43 Ejemplo de la información IO</w:t>
      </w:r>
    </w:p>
    <w:p w14:paraId="35713997"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43</w:t>
      </w:r>
      <w:r>
        <w:rPr>
          <w:rFonts w:ascii="Arial" w:eastAsia="宋体" w:hAnsi="Arial" w:cs="Arial"/>
          <w:szCs w:val="21"/>
          <w:lang w:val="es-CL"/>
        </w:rPr>
        <w:tab/>
        <w:t>IO</w:t>
      </w:r>
      <w:r>
        <w:rPr>
          <w:rFonts w:ascii="Arial" w:eastAsia="宋体" w:hAnsi="Arial" w:cs="Arial"/>
          <w:szCs w:val="21"/>
          <w:lang w:val="es-CL"/>
        </w:rPr>
        <w:t>信息示例</w:t>
      </w:r>
    </w:p>
    <w:p w14:paraId="53BB207C" w14:textId="77777777" w:rsidR="0076439F" w:rsidRDefault="00797BA7">
      <w:pPr>
        <w:adjustRightInd w:val="0"/>
        <w:snapToGrid w:val="0"/>
        <w:spacing w:beforeLines="50" w:before="120" w:afterLines="50" w:after="120"/>
        <w:rPr>
          <w:lang w:val="es-CL"/>
        </w:rPr>
      </w:pPr>
      <w:r>
        <w:rPr>
          <w:lang w:val="es-CL"/>
        </w:rPr>
        <w:t xml:space="preserve">La lógica de visualización de la interfaz de información IO es como sigue: </w:t>
      </w:r>
    </w:p>
    <w:p w14:paraId="4CDA0B97" w14:textId="77777777" w:rsidR="0076439F" w:rsidRDefault="00797BA7">
      <w:pPr>
        <w:adjustRightInd w:val="0"/>
        <w:snapToGrid w:val="0"/>
        <w:spacing w:beforeLines="50" w:before="120" w:afterLines="50" w:after="120"/>
        <w:rPr>
          <w:lang w:val="es-CL"/>
        </w:rPr>
      </w:pPr>
      <w:r>
        <w:rPr>
          <w:lang w:val="es-CL"/>
        </w:rPr>
        <w:t>IO</w:t>
      </w:r>
      <w:r>
        <w:rPr>
          <w:lang w:val="es-CL"/>
        </w:rPr>
        <w:t>信息界面显示逻辑如下：</w:t>
      </w:r>
    </w:p>
    <w:p w14:paraId="63FB71D3" w14:textId="77777777" w:rsidR="0076439F" w:rsidRDefault="0076439F">
      <w:pPr>
        <w:rPr>
          <w:lang w:val="es-CL"/>
        </w:rPr>
      </w:pPr>
    </w:p>
    <w:p w14:paraId="404AA0EA" w14:textId="77777777" w:rsidR="0076439F" w:rsidRDefault="00797BA7">
      <w:pPr>
        <w:pStyle w:val="a9"/>
        <w:numPr>
          <w:ilvl w:val="2"/>
          <w:numId w:val="1"/>
        </w:numPr>
        <w:snapToGrid w:val="0"/>
        <w:spacing w:beforeLines="50" w:afterLines="50" w:line="360" w:lineRule="auto"/>
        <w:rPr>
          <w:b w:val="0"/>
          <w:sz w:val="21"/>
          <w:lang w:val="es-CL"/>
        </w:rPr>
      </w:pPr>
      <w:bookmarkStart w:id="324" w:name="_Toc26979845"/>
      <w:bookmarkStart w:id="325" w:name="_Toc483641317"/>
      <w:bookmarkStart w:id="326" w:name="_Toc3818000"/>
      <w:bookmarkStart w:id="327" w:name="_Toc483299393"/>
      <w:bookmarkStart w:id="328" w:name="_Toc483309894"/>
      <w:bookmarkStart w:id="329" w:name="_Toc3799086"/>
      <w:bookmarkStart w:id="330" w:name="_Toc483301859"/>
      <w:bookmarkStart w:id="331" w:name="_Toc483301996"/>
      <w:bookmarkStart w:id="332" w:name="_Toc483310309"/>
      <w:r>
        <w:rPr>
          <w:b w:val="0"/>
          <w:sz w:val="21"/>
          <w:lang w:val="es-CL"/>
        </w:rPr>
        <w:t>Datos acumulados</w:t>
      </w:r>
      <w:bookmarkStart w:id="333" w:name="_Toc26979846"/>
      <w:bookmarkEnd w:id="324"/>
      <w:r>
        <w:rPr>
          <w:b w:val="0"/>
          <w:sz w:val="21"/>
          <w:lang w:val="es-CL"/>
        </w:rPr>
        <w:t>（累计数据</w:t>
      </w:r>
      <w:bookmarkEnd w:id="325"/>
      <w:bookmarkEnd w:id="326"/>
      <w:bookmarkEnd w:id="327"/>
      <w:bookmarkEnd w:id="328"/>
      <w:bookmarkEnd w:id="329"/>
      <w:bookmarkEnd w:id="330"/>
      <w:bookmarkEnd w:id="331"/>
      <w:bookmarkEnd w:id="332"/>
      <w:bookmarkEnd w:id="333"/>
      <w:r>
        <w:rPr>
          <w:b w:val="0"/>
          <w:sz w:val="21"/>
          <w:lang w:val="es-CL"/>
        </w:rPr>
        <w:t>）</w:t>
      </w:r>
    </w:p>
    <w:p w14:paraId="0A0C151E"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datos acumulados</w:t>
      </w:r>
      <w:r>
        <w:rPr>
          <w:lang w:val="es-CL"/>
        </w:rPr>
        <w:t>】</w:t>
      </w:r>
      <w:r>
        <w:rPr>
          <w:lang w:val="es-CL"/>
        </w:rPr>
        <w:t xml:space="preserve">en la interfaz del menú de mantenimiento, entra en la interfaz del menú de datos acumulados. </w:t>
      </w:r>
    </w:p>
    <w:p w14:paraId="0C92C6CA" w14:textId="77777777" w:rsidR="0076439F" w:rsidRDefault="00797BA7">
      <w:pPr>
        <w:adjustRightInd w:val="0"/>
        <w:snapToGrid w:val="0"/>
        <w:spacing w:beforeLines="50" w:before="120" w:afterLines="50" w:after="120"/>
        <w:rPr>
          <w:b/>
          <w:lang w:val="es-CL"/>
        </w:rPr>
      </w:pPr>
      <w:r>
        <w:rPr>
          <w:lang w:val="es-CL"/>
        </w:rPr>
        <w:lastRenderedPageBreak/>
        <w:t>点击维护菜单界面下的【累计数据】按键，进入累计数据菜单界面。</w:t>
      </w:r>
      <w:bookmarkEnd w:id="279"/>
      <w:bookmarkEnd w:id="280"/>
      <w:bookmarkEnd w:id="281"/>
      <w:bookmarkEnd w:id="282"/>
      <w:bookmarkEnd w:id="283"/>
      <w:bookmarkEnd w:id="284"/>
      <w:bookmarkEnd w:id="285"/>
    </w:p>
    <w:p w14:paraId="75E0F145" w14:textId="77777777" w:rsidR="0076439F" w:rsidRDefault="00797BA7">
      <w:pPr>
        <w:adjustRightInd w:val="0"/>
        <w:snapToGrid w:val="0"/>
        <w:spacing w:beforeLines="50" w:before="120" w:afterLines="50" w:after="120"/>
        <w:rPr>
          <w:lang w:val="es-CL"/>
        </w:rPr>
      </w:pPr>
      <w:r>
        <w:object w:dxaOrig="9885" w:dyaOrig="7395" w14:anchorId="7D26CFCE">
          <v:shape id="_x0000_i1075" type="#_x0000_t75" style="width:494.3pt;height:370.15pt" o:ole="">
            <v:imagedata r:id="rId119" o:title=""/>
          </v:shape>
          <o:OLEObject Type="Embed" ProgID="Visio.Drawing.11" ShapeID="_x0000_i1075" DrawAspect="Content" ObjectID="_1710235146" r:id="rId120"/>
        </w:object>
      </w:r>
    </w:p>
    <w:p w14:paraId="5194E59E" w14:textId="77777777" w:rsidR="0076439F" w:rsidRDefault="00797BA7">
      <w:pPr>
        <w:adjustRightInd w:val="0"/>
        <w:snapToGrid w:val="0"/>
        <w:spacing w:beforeLines="50" w:before="120" w:afterLines="50" w:after="120"/>
        <w:jc w:val="center"/>
        <w:rPr>
          <w:lang w:val="es-CL"/>
        </w:rPr>
      </w:pPr>
      <w:r>
        <w:rPr>
          <w:lang w:val="es-CL"/>
        </w:rPr>
        <w:t>Figura 44 Ejemplo de datos acumulados</w:t>
      </w:r>
    </w:p>
    <w:p w14:paraId="5839BA7C"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44</w:t>
      </w:r>
      <w:r>
        <w:rPr>
          <w:rFonts w:ascii="Arial" w:eastAsia="宋体" w:hAnsi="Arial" w:cs="Arial"/>
          <w:szCs w:val="21"/>
          <w:lang w:val="es-CL"/>
        </w:rPr>
        <w:tab/>
      </w:r>
      <w:r>
        <w:rPr>
          <w:rFonts w:ascii="Arial" w:eastAsia="宋体" w:hAnsi="Arial" w:cs="Arial"/>
          <w:szCs w:val="21"/>
          <w:lang w:val="es-CL"/>
        </w:rPr>
        <w:t>累计数据示例</w:t>
      </w:r>
    </w:p>
    <w:p w14:paraId="39B409F4" w14:textId="77777777" w:rsidR="0076439F" w:rsidRDefault="00797BA7">
      <w:pPr>
        <w:adjustRightInd w:val="0"/>
        <w:snapToGrid w:val="0"/>
        <w:spacing w:beforeLines="50" w:before="120" w:afterLines="50" w:after="120"/>
        <w:rPr>
          <w:lang w:val="es-CL"/>
        </w:rPr>
      </w:pPr>
      <w:r>
        <w:rPr>
          <w:lang w:val="es-CL"/>
        </w:rPr>
        <w:t>La lógica de visualización de la interfaz de datos acumulados es la siguiente:</w:t>
      </w:r>
    </w:p>
    <w:p w14:paraId="4AEEA67D" w14:textId="77777777" w:rsidR="0076439F" w:rsidRDefault="00797BA7">
      <w:pPr>
        <w:adjustRightInd w:val="0"/>
        <w:snapToGrid w:val="0"/>
        <w:spacing w:beforeLines="50" w:before="120" w:afterLines="50" w:after="120"/>
        <w:rPr>
          <w:lang w:val="es-CL"/>
        </w:rPr>
      </w:pPr>
      <w:r>
        <w:rPr>
          <w:lang w:val="es-CL"/>
        </w:rPr>
        <w:t>累计数据界面显示逻辑如下：</w:t>
      </w:r>
    </w:p>
    <w:p w14:paraId="4075E2E0"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Lubricación de pestaña (</w:t>
      </w:r>
      <w:r>
        <w:rPr>
          <w:b w:val="0"/>
          <w:sz w:val="21"/>
          <w:lang w:val="es-CL"/>
        </w:rPr>
        <w:t>轮缘润滑</w:t>
      </w:r>
      <w:r>
        <w:rPr>
          <w:b w:val="0"/>
          <w:sz w:val="21"/>
          <w:lang w:val="es-CL"/>
        </w:rPr>
        <w:t>)</w:t>
      </w:r>
    </w:p>
    <w:p w14:paraId="058D8093" w14:textId="5DD4B984" w:rsidR="0076439F" w:rsidRDefault="00D9328C">
      <w:pPr>
        <w:jc w:val="center"/>
        <w:rPr>
          <w:lang w:val="es-CL"/>
        </w:rPr>
      </w:pPr>
      <w:r>
        <w:rPr>
          <w:lang w:val="es-CL"/>
        </w:rPr>
        <w:object w:dxaOrig="22725" w:dyaOrig="17047" w14:anchorId="54FF04C6">
          <v:shape id="_x0000_i1076" type="#_x0000_t75" style="width:459.25pt;height:345.25pt" o:ole="">
            <v:imagedata r:id="rId121" o:title=""/>
          </v:shape>
          <o:OLEObject Type="Embed" ProgID="Visio.Drawing.11" ShapeID="_x0000_i1076" DrawAspect="Content" ObjectID="_1710235147" r:id="rId122"/>
        </w:object>
      </w:r>
    </w:p>
    <w:p w14:paraId="208A28AC" w14:textId="77777777" w:rsidR="0076439F" w:rsidRDefault="00797BA7">
      <w:pPr>
        <w:adjustRightInd w:val="0"/>
        <w:snapToGrid w:val="0"/>
        <w:spacing w:beforeLines="50" w:before="120" w:afterLines="50" w:after="120"/>
        <w:jc w:val="center"/>
        <w:rPr>
          <w:lang w:val="es-CL"/>
        </w:rPr>
      </w:pPr>
      <w:r>
        <w:rPr>
          <w:lang w:val="es-CL"/>
        </w:rPr>
        <w:t>Figura 45 4.9.9.</w:t>
      </w:r>
      <w:r>
        <w:rPr>
          <w:lang w:val="es-CL"/>
        </w:rPr>
        <w:tab/>
        <w:t>Ejemplo de la lubricación de pestaña</w:t>
      </w:r>
    </w:p>
    <w:p w14:paraId="6F471AD5"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45</w:t>
      </w:r>
      <w:r>
        <w:rPr>
          <w:rFonts w:ascii="Arial" w:eastAsia="宋体" w:hAnsi="Arial" w:cs="Arial"/>
          <w:szCs w:val="21"/>
          <w:lang w:val="es-CL"/>
        </w:rPr>
        <w:tab/>
      </w:r>
      <w:r>
        <w:rPr>
          <w:rFonts w:ascii="Arial" w:eastAsia="宋体" w:hAnsi="Arial" w:cs="Arial"/>
          <w:szCs w:val="21"/>
          <w:lang w:val="es-CL"/>
        </w:rPr>
        <w:t>轮缘润滑示例</w:t>
      </w:r>
    </w:p>
    <w:p w14:paraId="15DD611B"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Arenado (</w:t>
      </w:r>
      <w:r>
        <w:rPr>
          <w:b w:val="0"/>
          <w:sz w:val="21"/>
          <w:lang w:val="es-CL"/>
        </w:rPr>
        <w:t>撒砂</w:t>
      </w:r>
      <w:r>
        <w:rPr>
          <w:b w:val="0"/>
          <w:sz w:val="21"/>
          <w:lang w:val="es-CL"/>
        </w:rPr>
        <w:t>)</w:t>
      </w:r>
    </w:p>
    <w:p w14:paraId="68E308DF" w14:textId="77777777" w:rsidR="0076439F" w:rsidRDefault="00797BA7">
      <w:pPr>
        <w:rPr>
          <w:lang w:val="es-CL"/>
        </w:rPr>
      </w:pPr>
      <w:r>
        <w:rPr>
          <w:lang w:val="es-CL"/>
        </w:rPr>
        <w:object w:dxaOrig="9855" w:dyaOrig="7395" w14:anchorId="56671258">
          <v:shape id="_x0000_i1077" type="#_x0000_t75" style="width:492.9pt;height:370.15pt" o:ole="">
            <v:imagedata r:id="rId123" o:title=""/>
          </v:shape>
          <o:OLEObject Type="Embed" ProgID="Visio.Drawing.11" ShapeID="_x0000_i1077" DrawAspect="Content" ObjectID="_1710235148" r:id="rId124"/>
        </w:object>
      </w:r>
    </w:p>
    <w:p w14:paraId="68D83876" w14:textId="77777777" w:rsidR="0076439F" w:rsidRDefault="00797BA7">
      <w:pPr>
        <w:adjustRightInd w:val="0"/>
        <w:snapToGrid w:val="0"/>
        <w:spacing w:beforeLines="50" w:before="120" w:afterLines="50" w:after="120"/>
        <w:jc w:val="center"/>
        <w:rPr>
          <w:lang w:val="es-CL"/>
        </w:rPr>
      </w:pPr>
      <w:r>
        <w:rPr>
          <w:lang w:val="es-CL"/>
        </w:rPr>
        <w:t>Figura 46 Ejemplo de arenado</w:t>
      </w:r>
    </w:p>
    <w:p w14:paraId="49FB04D2"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46</w:t>
      </w:r>
      <w:r>
        <w:rPr>
          <w:rFonts w:ascii="Arial" w:eastAsia="宋体" w:hAnsi="Arial" w:cs="Arial"/>
          <w:szCs w:val="21"/>
          <w:lang w:val="es-CL"/>
        </w:rPr>
        <w:tab/>
      </w:r>
      <w:r>
        <w:rPr>
          <w:rFonts w:ascii="Arial" w:eastAsia="宋体" w:hAnsi="Arial" w:cs="Arial"/>
          <w:szCs w:val="21"/>
          <w:lang w:val="es-CL"/>
        </w:rPr>
        <w:t>撒沙示例</w:t>
      </w:r>
    </w:p>
    <w:p w14:paraId="1838A138"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Consultas portuarias</w:t>
      </w:r>
      <w:r>
        <w:rPr>
          <w:b w:val="0"/>
          <w:sz w:val="21"/>
          <w:lang w:val="es-CL"/>
        </w:rPr>
        <w:t>（端口查询）</w:t>
      </w:r>
    </w:p>
    <w:p w14:paraId="4F8DA826" w14:textId="6A6C49A2" w:rsidR="0076439F" w:rsidRDefault="00651E1F">
      <w:pPr>
        <w:adjustRightInd w:val="0"/>
        <w:snapToGrid w:val="0"/>
        <w:spacing w:beforeLines="50" w:before="120" w:afterLines="50" w:after="120" w:line="240" w:lineRule="auto"/>
        <w:rPr>
          <w:szCs w:val="24"/>
          <w:lang w:val="es-CL"/>
        </w:rPr>
      </w:pPr>
      <w:r>
        <w:rPr>
          <w:lang w:val="es-CL"/>
        </w:rPr>
        <w:object w:dxaOrig="22725" w:dyaOrig="17047" w14:anchorId="4C77C6F4">
          <v:shape id="_x0000_i1078" type="#_x0000_t75" style="width:457.85pt;height:343.4pt" o:ole="">
            <v:imagedata r:id="rId125" o:title=""/>
          </v:shape>
          <o:OLEObject Type="Embed" ProgID="Visio.Drawing.11" ShapeID="_x0000_i1078" DrawAspect="Content" ObjectID="_1710235149" r:id="rId126"/>
        </w:object>
      </w:r>
    </w:p>
    <w:p w14:paraId="0878AC99" w14:textId="77777777" w:rsidR="0076439F" w:rsidRDefault="00797BA7">
      <w:pPr>
        <w:adjustRightInd w:val="0"/>
        <w:snapToGrid w:val="0"/>
        <w:spacing w:beforeLines="50" w:before="120" w:afterLines="50" w:after="120" w:line="240" w:lineRule="auto"/>
        <w:jc w:val="center"/>
        <w:rPr>
          <w:szCs w:val="24"/>
          <w:lang w:val="es-CL"/>
        </w:rPr>
      </w:pPr>
      <w:r>
        <w:rPr>
          <w:szCs w:val="24"/>
          <w:lang w:val="es-CL"/>
        </w:rPr>
        <w:t xml:space="preserve">Figura 48 Ejemplo de </w:t>
      </w:r>
      <w:r>
        <w:rPr>
          <w:lang w:val="es-CL"/>
        </w:rPr>
        <w:t>consultas portuarias</w:t>
      </w:r>
    </w:p>
    <w:p w14:paraId="1882278D" w14:textId="134ABFE0"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48</w:t>
      </w:r>
      <w:r>
        <w:rPr>
          <w:rFonts w:ascii="Arial" w:eastAsia="宋体" w:hAnsi="Arial" w:cs="Arial"/>
          <w:szCs w:val="21"/>
          <w:lang w:val="es-CL"/>
        </w:rPr>
        <w:tab/>
      </w:r>
      <w:r>
        <w:rPr>
          <w:rFonts w:ascii="Arial" w:eastAsia="宋体" w:hAnsi="Arial" w:cs="Arial"/>
          <w:szCs w:val="21"/>
          <w:lang w:val="es-CL"/>
        </w:rPr>
        <w:t>端口查询示例</w:t>
      </w:r>
    </w:p>
    <w:p w14:paraId="35AFA48E" w14:textId="273CD487" w:rsidR="00651E1F" w:rsidRDefault="00577731" w:rsidP="007D2DF9">
      <w:pPr>
        <w:pStyle w:val="a9"/>
        <w:numPr>
          <w:ilvl w:val="2"/>
          <w:numId w:val="1"/>
        </w:numPr>
        <w:snapToGrid w:val="0"/>
        <w:spacing w:beforeLines="50" w:afterLines="50" w:line="360" w:lineRule="auto"/>
        <w:rPr>
          <w:b w:val="0"/>
          <w:sz w:val="21"/>
          <w:lang w:val="es-CL"/>
        </w:rPr>
      </w:pPr>
      <w:r w:rsidRPr="00577731">
        <w:rPr>
          <w:b w:val="0"/>
          <w:sz w:val="21"/>
          <w:lang w:val="es-CL"/>
        </w:rPr>
        <w:t>Prueba de control de velocidad del sistema de combustión interna</w:t>
      </w:r>
      <w:r w:rsidR="007D2DF9" w:rsidRPr="007D2DF9">
        <w:rPr>
          <w:rFonts w:hint="eastAsia"/>
          <w:b w:val="0"/>
          <w:sz w:val="21"/>
          <w:lang w:val="es-CL"/>
        </w:rPr>
        <w:t>内燃系统调速测试</w:t>
      </w:r>
    </w:p>
    <w:p w14:paraId="4F4D5A66" w14:textId="51FDE98F" w:rsidR="007D2DF9" w:rsidRPr="007D2DF9" w:rsidRDefault="007D2DF9" w:rsidP="007D2DF9">
      <w:pPr>
        <w:rPr>
          <w:lang w:val="es-CL"/>
        </w:rPr>
      </w:pPr>
      <w:r>
        <w:rPr>
          <w:rFonts w:hint="eastAsia"/>
          <w:lang w:val="es-CL"/>
        </w:rPr>
        <w:t>车辆调试或维修期间，可通过此界面查看调速柴油机、发电机性能参数，如下图所示：</w:t>
      </w:r>
    </w:p>
    <w:p w14:paraId="353715DA" w14:textId="38E5A86F" w:rsidR="00651E1F" w:rsidRDefault="0034213A" w:rsidP="00651E1F">
      <w:pPr>
        <w:rPr>
          <w:lang w:val="es-CL"/>
        </w:rPr>
      </w:pPr>
      <w:r>
        <w:object w:dxaOrig="22725" w:dyaOrig="17047" w14:anchorId="05E070BB">
          <v:shape id="_x0000_i1079" type="#_x0000_t75" style="width:457.85pt;height:343.4pt" o:ole="">
            <v:imagedata r:id="rId127" o:title=""/>
          </v:shape>
          <o:OLEObject Type="Embed" ProgID="Visio.Drawing.11" ShapeID="_x0000_i1079" DrawAspect="Content" ObjectID="_1710235150" r:id="rId128"/>
        </w:object>
      </w:r>
    </w:p>
    <w:p w14:paraId="55E00970" w14:textId="77777777" w:rsidR="00651E1F" w:rsidRPr="00651E1F" w:rsidRDefault="00651E1F" w:rsidP="00651E1F">
      <w:pPr>
        <w:rPr>
          <w:lang w:val="es-CL"/>
        </w:rPr>
      </w:pPr>
    </w:p>
    <w:p w14:paraId="6BA116ED" w14:textId="77777777" w:rsidR="0076439F" w:rsidRDefault="00797BA7">
      <w:pPr>
        <w:pStyle w:val="a9"/>
        <w:numPr>
          <w:ilvl w:val="1"/>
          <w:numId w:val="1"/>
        </w:numPr>
        <w:snapToGrid w:val="0"/>
        <w:spacing w:beforeLines="50" w:afterLines="50" w:line="360" w:lineRule="auto"/>
        <w:ind w:hanging="792"/>
        <w:rPr>
          <w:b w:val="0"/>
          <w:sz w:val="21"/>
          <w:lang w:val="es-CL"/>
        </w:rPr>
      </w:pPr>
      <w:bookmarkStart w:id="334" w:name="_Toc483299341"/>
      <w:bookmarkStart w:id="335" w:name="_Toc483301806"/>
      <w:bookmarkStart w:id="336" w:name="_Toc483301943"/>
      <w:bookmarkStart w:id="337" w:name="_Toc483309841"/>
      <w:bookmarkStart w:id="338" w:name="_Toc483310256"/>
      <w:bookmarkStart w:id="339" w:name="_Toc3799063"/>
      <w:bookmarkStart w:id="340" w:name="_Toc3817973"/>
      <w:bookmarkStart w:id="341" w:name="_Toc483641264"/>
      <w:bookmarkStart w:id="342" w:name="_Toc26979796"/>
      <w:r>
        <w:rPr>
          <w:b w:val="0"/>
          <w:sz w:val="21"/>
          <w:lang w:val="es-CL"/>
        </w:rPr>
        <w:t>Información de ayuda(</w:t>
      </w:r>
      <w:r>
        <w:rPr>
          <w:b w:val="0"/>
          <w:sz w:val="21"/>
          <w:lang w:val="es-CL"/>
        </w:rPr>
        <w:t>帮助信息</w:t>
      </w:r>
      <w:bookmarkEnd w:id="334"/>
      <w:bookmarkEnd w:id="335"/>
      <w:bookmarkEnd w:id="336"/>
      <w:bookmarkEnd w:id="337"/>
      <w:bookmarkEnd w:id="338"/>
      <w:bookmarkEnd w:id="339"/>
      <w:bookmarkEnd w:id="340"/>
      <w:bookmarkEnd w:id="341"/>
      <w:bookmarkEnd w:id="342"/>
      <w:r>
        <w:rPr>
          <w:b w:val="0"/>
          <w:sz w:val="21"/>
          <w:lang w:val="es-CL"/>
        </w:rPr>
        <w:t>)</w:t>
      </w:r>
    </w:p>
    <w:p w14:paraId="1DF962C2" w14:textId="77777777" w:rsidR="0076439F" w:rsidRDefault="00797BA7">
      <w:pPr>
        <w:adjustRightInd w:val="0"/>
        <w:snapToGrid w:val="0"/>
        <w:spacing w:beforeLines="50" w:before="120" w:afterLines="50" w:after="120"/>
        <w:rPr>
          <w:lang w:val="es-CL"/>
        </w:rPr>
      </w:pPr>
      <w:r>
        <w:rPr>
          <w:lang w:val="es-CL"/>
        </w:rPr>
        <w:t>Al pulsar la tecla</w:t>
      </w:r>
      <w:r>
        <w:rPr>
          <w:lang w:val="es-CL"/>
        </w:rPr>
        <w:t>【</w:t>
      </w:r>
      <w:r>
        <w:rPr>
          <w:lang w:val="es-CL"/>
        </w:rPr>
        <w:t>interfaz de operación</w:t>
      </w:r>
      <w:r>
        <w:rPr>
          <w:lang w:val="es-CL"/>
        </w:rPr>
        <w:t>】</w:t>
      </w:r>
      <w:r>
        <w:rPr>
          <w:lang w:val="es-CL"/>
        </w:rPr>
        <w:t>en la interfaz, y seguidamente, la tecla</w:t>
      </w:r>
      <w:r>
        <w:rPr>
          <w:lang w:val="es-CL"/>
        </w:rPr>
        <w:t>【</w:t>
      </w:r>
      <w:r>
        <w:rPr>
          <w:lang w:val="es-CL"/>
        </w:rPr>
        <w:t>información de ayuda</w:t>
      </w:r>
      <w:r>
        <w:rPr>
          <w:lang w:val="es-CL"/>
        </w:rPr>
        <w:t>】</w:t>
      </w:r>
      <w:r>
        <w:rPr>
          <w:lang w:val="es-CL"/>
        </w:rPr>
        <w:t xml:space="preserve">, se puede ver la información de ayuda relativa a la operación de tren. </w:t>
      </w:r>
    </w:p>
    <w:p w14:paraId="034E6C3F" w14:textId="77777777" w:rsidR="0076439F" w:rsidRDefault="00797BA7">
      <w:pPr>
        <w:adjustRightInd w:val="0"/>
        <w:snapToGrid w:val="0"/>
        <w:spacing w:beforeLines="50" w:before="120" w:afterLines="50" w:after="120"/>
        <w:rPr>
          <w:lang w:val="es-CL"/>
        </w:rPr>
      </w:pPr>
      <w:r>
        <w:rPr>
          <w:lang w:val="es-CL"/>
        </w:rPr>
        <w:t>通过点击界面上的</w:t>
      </w:r>
      <w:bookmarkStart w:id="343" w:name="OLE_LINK10"/>
      <w:bookmarkStart w:id="344" w:name="OLE_LINK9"/>
      <w:r>
        <w:rPr>
          <w:lang w:val="es-CL"/>
        </w:rPr>
        <w:t>【运行界面】</w:t>
      </w:r>
      <w:bookmarkEnd w:id="343"/>
      <w:bookmarkEnd w:id="344"/>
      <w:r>
        <w:rPr>
          <w:lang w:val="es-CL"/>
        </w:rPr>
        <w:t>按键后，再点击【帮助信息】按键，可查看列车运行帮助信息。</w:t>
      </w:r>
    </w:p>
    <w:p w14:paraId="729B501A" w14:textId="2F793A70" w:rsidR="0076439F" w:rsidRDefault="0076439F">
      <w:pPr>
        <w:adjustRightInd w:val="0"/>
        <w:snapToGrid w:val="0"/>
        <w:spacing w:beforeLines="50" w:before="120" w:afterLines="50" w:after="120"/>
        <w:rPr>
          <w:lang w:val="es-CL"/>
        </w:rPr>
      </w:pPr>
      <w:bookmarkStart w:id="345" w:name="_1633883130"/>
      <w:bookmarkEnd w:id="345"/>
    </w:p>
    <w:p w14:paraId="3CA7629D" w14:textId="57A5F556" w:rsidR="00396FF9" w:rsidRDefault="00AE2AE8">
      <w:pPr>
        <w:adjustRightInd w:val="0"/>
        <w:snapToGrid w:val="0"/>
        <w:spacing w:beforeLines="50" w:before="120" w:afterLines="50" w:after="120"/>
        <w:rPr>
          <w:lang w:val="es-CL"/>
        </w:rPr>
      </w:pPr>
      <w:r w:rsidRPr="005E16F2">
        <w:object w:dxaOrig="22737" w:dyaOrig="17047" w14:anchorId="7C7EEF42">
          <v:shape id="_x0000_i1080" type="#_x0000_t75" style="width:467.1pt;height:349.4pt" o:ole="">
            <v:imagedata r:id="rId129" o:title=""/>
          </v:shape>
          <o:OLEObject Type="Embed" ProgID="Visio.Drawing.11" ShapeID="_x0000_i1080" DrawAspect="Content" ObjectID="_1710235151" r:id="rId130"/>
        </w:object>
      </w:r>
    </w:p>
    <w:p w14:paraId="4B5CDD86"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51 Ejemplo de la interfaz de ayuda</w:t>
      </w:r>
    </w:p>
    <w:p w14:paraId="44AB339F" w14:textId="15BEBD4E"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51</w:t>
      </w:r>
      <w:r>
        <w:rPr>
          <w:rFonts w:ascii="Arial" w:eastAsia="宋体" w:hAnsi="Arial" w:cs="Arial"/>
          <w:szCs w:val="21"/>
          <w:lang w:val="es-CL"/>
        </w:rPr>
        <w:tab/>
      </w:r>
      <w:r>
        <w:rPr>
          <w:rFonts w:ascii="Arial" w:eastAsia="宋体" w:hAnsi="Arial" w:cs="Arial"/>
          <w:szCs w:val="21"/>
          <w:lang w:val="es-CL"/>
        </w:rPr>
        <w:t>帮助界面示例</w:t>
      </w:r>
    </w:p>
    <w:p w14:paraId="51712829" w14:textId="4269514C" w:rsidR="009F6975" w:rsidRPr="009F6975" w:rsidRDefault="003F042B" w:rsidP="009F6975">
      <w:pPr>
        <w:rPr>
          <w:lang w:val="es-CL"/>
        </w:rPr>
      </w:pPr>
      <w:r w:rsidRPr="005E16F2">
        <w:object w:dxaOrig="22737" w:dyaOrig="17047" w14:anchorId="7D1E8A07">
          <v:shape id="_x0000_i1081" type="#_x0000_t75" style="width:467.1pt;height:349.4pt" o:ole="">
            <v:imagedata r:id="rId131" o:title=""/>
          </v:shape>
          <o:OLEObject Type="Embed" ProgID="Visio.Drawing.11" ShapeID="_x0000_i1081" DrawAspect="Content" ObjectID="_1710235152" r:id="rId132"/>
        </w:object>
      </w:r>
    </w:p>
    <w:p w14:paraId="53B5E233" w14:textId="77777777" w:rsidR="00A4744F" w:rsidRDefault="00A4744F" w:rsidP="00A4744F">
      <w:pPr>
        <w:pStyle w:val="a9"/>
        <w:numPr>
          <w:ilvl w:val="1"/>
          <w:numId w:val="1"/>
        </w:numPr>
        <w:snapToGrid w:val="0"/>
        <w:spacing w:beforeLines="50" w:afterLines="50" w:line="360" w:lineRule="auto"/>
        <w:ind w:hanging="792"/>
        <w:rPr>
          <w:b w:val="0"/>
          <w:sz w:val="21"/>
          <w:lang w:val="es-CL"/>
        </w:rPr>
      </w:pPr>
      <w:r>
        <w:rPr>
          <w:b w:val="0"/>
          <w:sz w:val="21"/>
          <w:lang w:val="es-CL"/>
        </w:rPr>
        <w:t>Mostración de freno de estacionamiento (</w:t>
      </w:r>
      <w:r>
        <w:rPr>
          <w:b w:val="0"/>
          <w:sz w:val="21"/>
          <w:lang w:val="es-CL"/>
        </w:rPr>
        <w:t>停放制动弹屏</w:t>
      </w:r>
      <w:r>
        <w:rPr>
          <w:b w:val="0"/>
          <w:sz w:val="21"/>
          <w:lang w:val="es-CL"/>
        </w:rPr>
        <w:t>)</w:t>
      </w:r>
    </w:p>
    <w:p w14:paraId="03B3A0B0" w14:textId="77777777" w:rsidR="00A4744F" w:rsidRDefault="00A4744F" w:rsidP="00A4744F">
      <w:pPr>
        <w:jc w:val="center"/>
        <w:rPr>
          <w:lang w:val="es-CL"/>
        </w:rPr>
      </w:pPr>
      <w:r>
        <w:rPr>
          <w:noProof/>
          <w:lang w:val="es-CL"/>
        </w:rPr>
        <w:drawing>
          <wp:inline distT="0" distB="0" distL="0" distR="0" wp14:anchorId="23496BF2" wp14:editId="52BEE766">
            <wp:extent cx="3542030" cy="1178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42030" cy="1178560"/>
                    </a:xfrm>
                    <a:prstGeom prst="rect">
                      <a:avLst/>
                    </a:prstGeom>
                    <a:noFill/>
                    <a:ln>
                      <a:noFill/>
                    </a:ln>
                  </pic:spPr>
                </pic:pic>
              </a:graphicData>
            </a:graphic>
          </wp:inline>
        </w:drawing>
      </w:r>
    </w:p>
    <w:p w14:paraId="1D283178" w14:textId="77777777" w:rsidR="00A4744F" w:rsidRDefault="00A4744F" w:rsidP="00A4744F">
      <w:pPr>
        <w:adjustRightInd w:val="0"/>
        <w:snapToGrid w:val="0"/>
        <w:spacing w:beforeLines="50" w:before="120" w:afterLines="50" w:after="120"/>
        <w:jc w:val="center"/>
        <w:rPr>
          <w:lang w:val="es-CL"/>
        </w:rPr>
      </w:pPr>
      <w:r>
        <w:rPr>
          <w:lang w:val="es-CL"/>
        </w:rPr>
        <w:t>Figura 47 Ejemplo de mostración de freno de estacionamiento</w:t>
      </w:r>
    </w:p>
    <w:p w14:paraId="29FE7E8B" w14:textId="77777777" w:rsidR="00A4744F" w:rsidRDefault="00A4744F" w:rsidP="00A4744F">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47</w:t>
      </w:r>
      <w:r>
        <w:rPr>
          <w:rFonts w:ascii="Arial" w:eastAsia="宋体" w:hAnsi="Arial" w:cs="Arial"/>
          <w:szCs w:val="21"/>
          <w:lang w:val="es-CL"/>
        </w:rPr>
        <w:tab/>
      </w:r>
      <w:r>
        <w:rPr>
          <w:rFonts w:ascii="Arial" w:eastAsia="宋体" w:hAnsi="Arial" w:cs="Arial"/>
          <w:szCs w:val="21"/>
          <w:lang w:val="es-CL"/>
        </w:rPr>
        <w:t>停放制动弹屏示例</w:t>
      </w:r>
    </w:p>
    <w:p w14:paraId="0AE3796C" w14:textId="77777777" w:rsidR="00A4744F" w:rsidRPr="00A4744F" w:rsidRDefault="00A4744F" w:rsidP="00A4744F">
      <w:pPr>
        <w:rPr>
          <w:lang w:val="es-CL"/>
        </w:rPr>
      </w:pPr>
    </w:p>
    <w:p w14:paraId="472DD2FC" w14:textId="328800C2" w:rsidR="0076439F" w:rsidRDefault="0076439F">
      <w:pPr>
        <w:adjustRightInd w:val="0"/>
        <w:snapToGrid w:val="0"/>
        <w:spacing w:beforeLines="50" w:before="120" w:afterLines="50" w:after="120"/>
        <w:rPr>
          <w:lang w:val="es-CL"/>
        </w:rPr>
      </w:pPr>
    </w:p>
    <w:sectPr w:rsidR="0076439F">
      <w:headerReference w:type="default" r:id="rId134"/>
      <w:footerReference w:type="default" r:id="rId135"/>
      <w:pgSz w:w="12240" w:h="15840"/>
      <w:pgMar w:top="1341" w:right="1440" w:bottom="1400" w:left="1440" w:header="426" w:footer="1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BFE26" w14:textId="77777777" w:rsidR="00E26461" w:rsidRDefault="00E26461">
      <w:pPr>
        <w:spacing w:line="240" w:lineRule="auto"/>
      </w:pPr>
      <w:r>
        <w:separator/>
      </w:r>
    </w:p>
  </w:endnote>
  <w:endnote w:type="continuationSeparator" w:id="0">
    <w:p w14:paraId="1DD0703A" w14:textId="77777777" w:rsidR="00E26461" w:rsidRDefault="00E264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华文楷体">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0980" w14:textId="77777777" w:rsidR="0076439F" w:rsidRDefault="0076439F">
    <w:pPr>
      <w:pStyle w:val="aff8"/>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82E58" w14:textId="77777777" w:rsidR="0076439F" w:rsidRDefault="0076439F">
    <w:pPr>
      <w:pStyle w:val="aff8"/>
      <w:pBdr>
        <w:bottom w:val="single" w:sz="12" w:space="1" w:color="auto"/>
      </w:pBdr>
      <w:spacing w:before="120" w:after="120"/>
    </w:pPr>
  </w:p>
  <w:p w14:paraId="2576C847" w14:textId="77777777" w:rsidR="0076439F" w:rsidRDefault="00E26461">
    <w:pPr>
      <w:pStyle w:val="aff8"/>
      <w:spacing w:before="120" w:after="120"/>
      <w:jc w:val="right"/>
    </w:pPr>
    <w:r>
      <w:rPr>
        <w:lang w:val="en-US"/>
      </w:rPr>
      <w:pict w14:anchorId="4782F2C4">
        <v:shapetype id="_x0000_t202" coordsize="21600,21600" o:spt="202" path="m,l,21600r21600,l21600,xe">
          <v:stroke joinstyle="miter"/>
          <v:path gradientshapeok="t" o:connecttype="rect"/>
        </v:shapetype>
        <v:shape id=" 21" o:spid="_x0000_s1030" type="#_x0000_t202" style="position:absolute;left:0;text-align:left;margin-left:148.9pt;margin-top:.85pt;width:125.6pt;height:25.75pt;z-index:25166950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" o:allowincell="f" stroked="f">
          <v:path arrowok="t"/>
          <v:textbox inset="0,0,0,0">
            <w:txbxContent>
              <w:p w14:paraId="2CB10CA2" w14:textId="77777777" w:rsidR="0076439F" w:rsidRDefault="00797BA7">
                <w:pPr>
                  <w:spacing w:before="120" w:after="120"/>
                  <w:jc w:val="center"/>
                  <w:rPr>
                    <w:lang w:val="en-US"/>
                  </w:rPr>
                </w:pPr>
                <w:r>
                  <w:t xml:space="preserve">Página </w:t>
                </w:r>
                <w:r>
                  <w:fldChar w:fldCharType="begin"/>
                </w:r>
                <w:r>
                  <w:instrText>PAGE   \* MERGEFORMAT</w:instrText>
                </w:r>
                <w:r>
                  <w:fldChar w:fldCharType="separate"/>
                </w:r>
                <w:r>
                  <w:t>1</w:t>
                </w:r>
                <w:r>
                  <w:fldChar w:fldCharType="end"/>
                </w:r>
                <w:r>
                  <w:t xml:space="preserve"> de </w:t>
                </w:r>
                <w:r>
                  <w:rPr>
                    <w:rFonts w:hint="eastAsia"/>
                    <w:lang w:val="en-US"/>
                  </w:rPr>
                  <w:t>64</w:t>
                </w:r>
              </w:p>
            </w:txbxContent>
          </v:textbox>
        </v:shape>
      </w:pict>
    </w:r>
    <w:r w:rsidR="00797BA7">
      <w:rPr>
        <w:noProof/>
        <w:lang w:val="en-US"/>
      </w:rPr>
      <w:drawing>
        <wp:inline distT="0" distB="0" distL="0" distR="0" wp14:anchorId="05A8260B" wp14:editId="1EC8297F">
          <wp:extent cx="2426335" cy="294640"/>
          <wp:effectExtent l="0" t="0" r="0" b="0"/>
          <wp:docPr id="108" name="Imagen 2"/>
          <wp:cNvGraphicFramePr/>
          <a:graphic xmlns:a="http://schemas.openxmlformats.org/drawingml/2006/main">
            <a:graphicData uri="http://schemas.openxmlformats.org/drawingml/2006/picture">
              <pic:pic xmlns:pic="http://schemas.openxmlformats.org/drawingml/2006/picture">
                <pic:nvPicPr>
                  <pic:cNvPr id="108" name="Imagen 2"/>
                  <pic:cNvPicPr/>
                </pic:nvPicPr>
                <pic:blipFill>
                  <a:blip r:embed="rId1">
                    <a:extLst>
                      <a:ext uri="{28A0092B-C50C-407E-A947-70E740481C1C}">
                        <a14:useLocalDpi xmlns:a14="http://schemas.microsoft.com/office/drawing/2010/main" val="0"/>
                      </a:ext>
                    </a:extLst>
                  </a:blip>
                  <a:srcRect l="14621"/>
                  <a:stretch>
                    <a:fillRect/>
                  </a:stretch>
                </pic:blipFill>
                <pic:spPr>
                  <a:xfrm>
                    <a:off x="0" y="0"/>
                    <a:ext cx="2426335" cy="29464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24064" w14:textId="77777777" w:rsidR="0076439F" w:rsidRDefault="0076439F">
    <w:pPr>
      <w:pStyle w:val="aff8"/>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BBD6F" w14:textId="77777777" w:rsidR="0076439F" w:rsidRDefault="0076439F">
    <w:pPr>
      <w:pStyle w:val="aff8"/>
      <w:pBdr>
        <w:bottom w:val="single" w:sz="12" w:space="1" w:color="auto"/>
      </w:pBdr>
      <w:spacing w:before="120" w:after="120"/>
    </w:pPr>
  </w:p>
  <w:p w14:paraId="239F1E46" w14:textId="77777777" w:rsidR="0076439F" w:rsidRDefault="00E26461">
    <w:pPr>
      <w:pStyle w:val="aff8"/>
      <w:spacing w:before="120" w:after="120"/>
      <w:jc w:val="right"/>
    </w:pPr>
    <w:r>
      <w:rPr>
        <w:lang w:val="en-US"/>
      </w:rPr>
      <w:pict w14:anchorId="0034EE73">
        <v:shapetype id="_x0000_t202" coordsize="21600,21600" o:spt="202" path="m,l,21600r21600,l21600,xe">
          <v:stroke joinstyle="miter"/>
          <v:path gradientshapeok="t" o:connecttype="rect"/>
        </v:shapetype>
        <v:shape id="Text Box 1" o:spid="_x0000_s1025" type="#_x0000_t202" style="position:absolute;left:0;text-align:left;margin-left:148.9pt;margin-top:.85pt;width:125.6pt;height:25.75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" o:allowincell="f" stroked="f">
          <v:path arrowok="t"/>
          <v:textbox inset="0,0,0,0">
            <w:txbxContent>
              <w:p w14:paraId="6945E843" w14:textId="77777777" w:rsidR="0076439F" w:rsidRDefault="00797BA7">
                <w:pPr>
                  <w:spacing w:before="120" w:after="120"/>
                  <w:jc w:val="center"/>
                  <w:rPr>
                    <w:lang w:val="en-US"/>
                  </w:rPr>
                </w:pPr>
                <w:r>
                  <w:t xml:space="preserve">Página </w:t>
                </w:r>
                <w:r>
                  <w:fldChar w:fldCharType="begin"/>
                </w:r>
                <w:r>
                  <w:instrText>PAGE   \* MERGEFORMAT</w:instrText>
                </w:r>
                <w:r>
                  <w:fldChar w:fldCharType="separate"/>
                </w:r>
                <w:r>
                  <w:t>2</w:t>
                </w:r>
                <w:r>
                  <w:fldChar w:fldCharType="end"/>
                </w:r>
                <w:r>
                  <w:t xml:space="preserve"> de </w:t>
                </w:r>
                <w:r>
                  <w:rPr>
                    <w:rFonts w:hint="eastAsia"/>
                    <w:lang w:val="en-US"/>
                  </w:rPr>
                  <w:t>64</w:t>
                </w:r>
              </w:p>
              <w:p w14:paraId="39EC4CB3" w14:textId="77777777" w:rsidR="0076439F" w:rsidRDefault="0076439F">
                <w:pPr>
                  <w:spacing w:before="120" w:after="120"/>
                  <w:jc w:val="center"/>
                </w:pPr>
              </w:p>
            </w:txbxContent>
          </v:textbox>
        </v:shape>
      </w:pict>
    </w:r>
    <w:r w:rsidR="00797BA7">
      <w:rPr>
        <w:noProof/>
        <w:lang w:val="en-US"/>
      </w:rPr>
      <w:drawing>
        <wp:inline distT="0" distB="0" distL="0" distR="0" wp14:anchorId="09AC6A80" wp14:editId="367E773C">
          <wp:extent cx="2426335" cy="294640"/>
          <wp:effectExtent l="0" t="0" r="0" b="0"/>
          <wp:docPr id="107" name="Imagen 39"/>
          <wp:cNvGraphicFramePr/>
          <a:graphic xmlns:a="http://schemas.openxmlformats.org/drawingml/2006/main">
            <a:graphicData uri="http://schemas.openxmlformats.org/drawingml/2006/picture">
              <pic:pic xmlns:pic="http://schemas.openxmlformats.org/drawingml/2006/picture">
                <pic:nvPicPr>
                  <pic:cNvPr id="107" name="Imagen 39"/>
                  <pic:cNvPicPr/>
                </pic:nvPicPr>
                <pic:blipFill>
                  <a:blip r:embed="rId1">
                    <a:extLst>
                      <a:ext uri="{28A0092B-C50C-407E-A947-70E740481C1C}">
                        <a14:useLocalDpi xmlns:a14="http://schemas.microsoft.com/office/drawing/2010/main" val="0"/>
                      </a:ext>
                    </a:extLst>
                  </a:blip>
                  <a:srcRect l="14621"/>
                  <a:stretch>
                    <a:fillRect/>
                  </a:stretch>
                </pic:blipFill>
                <pic:spPr>
                  <a:xfrm>
                    <a:off x="0" y="0"/>
                    <a:ext cx="2426335" cy="29464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8E1A9" w14:textId="77777777" w:rsidR="00E26461" w:rsidRDefault="00E26461">
      <w:pPr>
        <w:spacing w:line="240" w:lineRule="auto"/>
      </w:pPr>
      <w:r>
        <w:separator/>
      </w:r>
    </w:p>
  </w:footnote>
  <w:footnote w:type="continuationSeparator" w:id="0">
    <w:p w14:paraId="1CFC1C13" w14:textId="77777777" w:rsidR="00E26461" w:rsidRDefault="00E264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4E85F" w14:textId="77777777" w:rsidR="0076439F" w:rsidRDefault="0076439F">
    <w:pPr>
      <w:pStyle w:val="affb"/>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6F1D6" w14:textId="77777777" w:rsidR="0076439F" w:rsidRDefault="0076439F">
    <w:pPr>
      <w:pStyle w:val="affb"/>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2B70C" w14:textId="77777777" w:rsidR="0076439F" w:rsidRDefault="0076439F">
    <w:pPr>
      <w:pStyle w:val="affb"/>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7C4EA" w14:textId="77777777" w:rsidR="0076439F" w:rsidRDefault="00E26461">
    <w:pPr>
      <w:pStyle w:val="affb"/>
      <w:spacing w:line="240" w:lineRule="auto"/>
      <w:jc w:val="both"/>
      <w:rPr>
        <w:rStyle w:val="afffa"/>
        <w:b/>
        <w:bCs/>
      </w:rPr>
    </w:pPr>
    <w:r>
      <w:rPr>
        <w:lang w:val="en-US"/>
      </w:rPr>
      <w:pict w14:anchorId="7FECBB22">
        <v:shapetype id="_x0000_t202" coordsize="21600,21600" o:spt="202" path="m,l,21600r21600,l21600,xe">
          <v:stroke joinstyle="miter"/>
          <v:path gradientshapeok="t" o:connecttype="rect"/>
        </v:shapetype>
        <v:shape id="Cuadro de texto 2" o:spid="_x0000_s1029" type="#_x0000_t202" style="position:absolute;left:0;text-align:left;margin-left:205.5pt;margin-top:-7.05pt;width:185.9pt;height:42.6pt;z-index:251667456;mso-width-percent:400;mso-wrap-distance-left:9pt;mso-wrap-distance-top:3.6pt;mso-wrap-distance-right:9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" strokecolor="white">
          <v:path arrowok="t"/>
          <v:textbox>
            <w:txbxContent>
              <w:p w14:paraId="3A708D6A" w14:textId="77777777" w:rsidR="0076439F" w:rsidRDefault="00797BA7">
                <w:pPr>
                  <w:spacing w:line="240" w:lineRule="auto"/>
                  <w:jc w:val="center"/>
                  <w:rPr>
                    <w:rStyle w:val="afffa"/>
                  </w:rPr>
                </w:pPr>
                <w:r>
                  <w:rPr>
                    <w:rStyle w:val="afffa"/>
                  </w:rPr>
                  <w:t xml:space="preserve">Propuesta sobre el sistema de control y monitorización del tren </w:t>
                </w:r>
              </w:p>
              <w:p w14:paraId="0AEDEED5" w14:textId="77777777" w:rsidR="0076439F" w:rsidRDefault="0076439F">
                <w:pPr>
                  <w:spacing w:line="240" w:lineRule="auto"/>
                  <w:jc w:val="center"/>
                  <w:rPr>
                    <w:rStyle w:val="afffa"/>
                  </w:rPr>
                </w:pPr>
              </w:p>
            </w:txbxContent>
          </v:textbox>
          <w10:wrap type="square"/>
        </v:shape>
      </w:pict>
    </w:r>
    <w:r>
      <w:rPr>
        <w:rStyle w:val="afffa"/>
        <w:b/>
        <w:bCs/>
        <w:lang w:val="en-US"/>
      </w:rPr>
    </w:r>
    <w:r>
      <w:rPr>
        <w:rStyle w:val="afffa"/>
        <w:b/>
        <w:bCs/>
        <w:lang w:val="en-US"/>
      </w:rPr>
      <w:pict w14:anchorId="5CB3FE70">
        <v:group id=" 18" o:spid="_x0000_s1026" style="width:177.15pt;height:14.15pt;mso-position-horizontal-relative:char;mso-position-vertical-relative:line" coordorigin="1433,650" coordsize="3743,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8" type="#_x0000_t75" style="position:absolute;left:1433;top:650;width:1340;height: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">
            <v:imagedata r:id="rId1" o:title=""/>
          </v:shape>
          <v:shape id="Imagen 1" o:spid="_x0000_s1027" type="#_x0000_t75" alt="LOGO MIT TEMOINSA 2016" style="position:absolute;left:2899;top:684;width:2277;height: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">
            <v:imagedata r:id="rId2" o:title="LOGO MIT TEMOINSA 2016"/>
          </v:shape>
          <w10:anchorlock/>
        </v:group>
      </w:pict>
    </w:r>
    <w:r w:rsidR="00797BA7">
      <w:rPr>
        <w:rStyle w:val="afffa"/>
        <w:b/>
        <w:bCs/>
      </w:rPr>
      <w:tab/>
    </w:r>
    <w:r w:rsidR="00797BA7">
      <w:rPr>
        <w:rStyle w:val="afffa"/>
        <w:b/>
        <w:bCs/>
      </w:rPr>
      <w:tab/>
    </w:r>
    <w:r w:rsidR="00797BA7">
      <w:rPr>
        <w:rStyle w:val="afffa"/>
        <w:b/>
        <w:bCs/>
      </w:rPr>
      <w:tab/>
    </w:r>
    <w:r w:rsidR="00797BA7">
      <w:rPr>
        <w:rStyle w:val="afffa"/>
      </w:rPr>
      <w:t>Versión 2.0</w:t>
    </w:r>
  </w:p>
  <w:p w14:paraId="424A1EB2" w14:textId="77777777" w:rsidR="0076439F" w:rsidRDefault="00797BA7">
    <w:pPr>
      <w:pStyle w:val="affb"/>
      <w:spacing w:line="240" w:lineRule="auto"/>
      <w:jc w:val="both"/>
      <w:rPr>
        <w:rStyle w:val="afffa"/>
        <w:b/>
        <w:bCs/>
      </w:rPr>
    </w:pPr>
    <w:r>
      <w:rPr>
        <w:rStyle w:val="afffa"/>
        <w:b/>
        <w:bCs/>
      </w:rPr>
      <w:t>CONSORCIO CCRC SIFANG - TEMOINSA</w:t>
    </w:r>
    <w:r>
      <w:rPr>
        <w:rStyle w:val="afffa"/>
        <w:b/>
        <w:bCs/>
      </w:rPr>
      <w:tab/>
    </w:r>
    <w:r>
      <w:rPr>
        <w:rStyle w:val="afffa"/>
        <w:b/>
        <w:bCs/>
      </w:rPr>
      <w:tab/>
    </w:r>
  </w:p>
  <w:p w14:paraId="30887CC4" w14:textId="77777777" w:rsidR="0076439F" w:rsidRDefault="0076439F">
    <w:pPr>
      <w:pStyle w:val="affb"/>
      <w:spacing w:line="240" w:lineRule="auto"/>
      <w:jc w:val="both"/>
      <w:rPr>
        <w:rStyle w:val="afffa"/>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none"/>
      <w:suff w:val="space"/>
      <w:lvlText w:val="%1"/>
      <w:lvlJc w:val="left"/>
      <w:pPr>
        <w:ind w:left="0" w:firstLine="0"/>
      </w:pPr>
      <w:rPr>
        <w:rFonts w:ascii="Times New Roman" w:hAnsi="Times New Roman"/>
        <w:b/>
        <w:i w:val="0"/>
        <w:sz w:val="21"/>
      </w:rPr>
    </w:lvl>
    <w:lvl w:ilvl="1">
      <w:start w:val="1"/>
      <w:numFmt w:val="decimal"/>
      <w:pStyle w:val="a"/>
      <w:suff w:val="space"/>
      <w:lvlText w:val="%1%2　"/>
      <w:lvlJc w:val="left"/>
      <w:pPr>
        <w:ind w:left="420" w:hanging="420"/>
      </w:pPr>
      <w:rPr>
        <w:rFonts w:ascii="黑体" w:eastAsia="黑体" w:hAnsi="Times New Roman"/>
        <w:b w:val="0"/>
        <w:i w:val="0"/>
        <w:sz w:val="24"/>
      </w:rPr>
    </w:lvl>
    <w:lvl w:ilvl="2">
      <w:start w:val="1"/>
      <w:numFmt w:val="decimal"/>
      <w:suff w:val="space"/>
      <w:lvlText w:val="%1%2.%3　"/>
      <w:lvlJc w:val="left"/>
      <w:pPr>
        <w:ind w:left="0" w:firstLine="0"/>
      </w:pPr>
      <w:rPr>
        <w:rFonts w:ascii="黑体" w:eastAsia="黑体" w:hAnsi="Times New Roman"/>
        <w:b w:val="0"/>
        <w:i w:val="0"/>
        <w:sz w:val="21"/>
      </w:rPr>
    </w:lvl>
    <w:lvl w:ilvl="3">
      <w:start w:val="1"/>
      <w:numFmt w:val="decimal"/>
      <w:suff w:val="space"/>
      <w:lvlText w:val="%1%2.%3.%4　"/>
      <w:lvlJc w:val="left"/>
      <w:pPr>
        <w:ind w:left="0" w:firstLine="0"/>
      </w:pPr>
      <w:rPr>
        <w:rFonts w:ascii="黑体" w:eastAsia="黑体" w:hAnsi="Times New Roman"/>
        <w:b w:val="0"/>
        <w:i w:val="0"/>
        <w:sz w:val="21"/>
      </w:rPr>
    </w:lvl>
    <w:lvl w:ilvl="4">
      <w:start w:val="1"/>
      <w:numFmt w:val="decimal"/>
      <w:suff w:val="space"/>
      <w:lvlText w:val="%1%2.%3.%4.%5　"/>
      <w:lvlJc w:val="left"/>
      <w:pPr>
        <w:ind w:left="0" w:firstLine="0"/>
      </w:pPr>
      <w:rPr>
        <w:rFonts w:ascii="黑体" w:eastAsia="黑体" w:hAnsi="Times New Roman"/>
        <w:b w:val="0"/>
        <w:i w:val="0"/>
        <w:sz w:val="21"/>
      </w:rPr>
    </w:lvl>
    <w:lvl w:ilvl="5">
      <w:start w:val="1"/>
      <w:numFmt w:val="decimal"/>
      <w:suff w:val="space"/>
      <w:lvlText w:val="%1%2.%3.%4.%5.%6　"/>
      <w:lvlJc w:val="left"/>
      <w:pPr>
        <w:ind w:left="0" w:firstLine="0"/>
      </w:pPr>
      <w:rPr>
        <w:rFonts w:ascii="黑体" w:eastAsia="黑体" w:hAnsi="Times New Roman"/>
        <w:b w:val="0"/>
        <w:i w:val="0"/>
        <w:sz w:val="21"/>
      </w:rPr>
    </w:lvl>
    <w:lvl w:ilvl="6">
      <w:start w:val="1"/>
      <w:numFmt w:val="decimal"/>
      <w:suff w:val="space"/>
      <w:lvlText w:val="%1%2.%3.%4.%5.%6.%7　"/>
      <w:lvlJc w:val="left"/>
      <w:pPr>
        <w:ind w:left="0" w:firstLine="0"/>
      </w:pPr>
      <w:rPr>
        <w:rFonts w:ascii="黑体" w:eastAsia="黑体" w:hAnsi="Times New Roman"/>
        <w:b w:val="0"/>
        <w:i w:val="0"/>
        <w:sz w:val="21"/>
      </w:rPr>
    </w:lvl>
    <w:lvl w:ilvl="7">
      <w:start w:val="1"/>
      <w:numFmt w:val="decimal"/>
      <w:lvlText w:val="%1.%2.%3.%4.%5.%6.%7.%8"/>
      <w:lvlJc w:val="left"/>
      <w:pPr>
        <w:tabs>
          <w:tab w:val="left" w:pos="4351"/>
        </w:tabs>
        <w:ind w:left="3969" w:hanging="1418"/>
      </w:pPr>
    </w:lvl>
    <w:lvl w:ilvl="8">
      <w:start w:val="1"/>
      <w:numFmt w:val="decimal"/>
      <w:lvlText w:val="%1.%2.%3.%4.%5.%6.%7.%8.%9"/>
      <w:lvlJc w:val="left"/>
      <w:pPr>
        <w:tabs>
          <w:tab w:val="left" w:pos="4777"/>
        </w:tabs>
        <w:ind w:left="4677" w:hanging="1700"/>
      </w:pPr>
    </w:lvl>
  </w:abstractNum>
  <w:abstractNum w:abstractNumId="1" w15:restartNumberingAfterBreak="0">
    <w:nsid w:val="BF205925"/>
    <w:multiLevelType w:val="multilevel"/>
    <w:tmpl w:val="BF205925"/>
    <w:lvl w:ilvl="0">
      <w:start w:val="1"/>
      <w:numFmt w:val="decimal"/>
      <w:pStyle w:val="Ltf-5"/>
      <w:lvlText w:val="(%1)"/>
      <w:lvlJc w:val="left"/>
      <w:pPr>
        <w:tabs>
          <w:tab w:val="left" w:pos="907"/>
        </w:tabs>
        <w:ind w:left="907" w:hanging="510"/>
      </w:pPr>
      <w:rPr>
        <w:rFonts w:ascii="Times New Roman" w:hAnsi="Times New Roman" w:cs="Times New Roman"/>
        <w:b w:val="0"/>
        <w:bCs w:val="0"/>
        <w:i w:val="0"/>
        <w:iCs w:val="0"/>
        <w:caps w:val="0"/>
        <w:smallCaps w:val="0"/>
        <w:strike w:val="0"/>
        <w:dstrike w:val="0"/>
        <w:vanish w:val="0"/>
        <w:spacing w:val="0"/>
        <w:position w:val="0"/>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CF092B84"/>
    <w:multiLevelType w:val="multilevel"/>
    <w:tmpl w:val="CF092B84"/>
    <w:lvl w:ilvl="0">
      <w:start w:val="1"/>
      <w:numFmt w:val="none"/>
      <w:pStyle w:val="a0"/>
      <w:lvlText w:val="表"/>
      <w:lvlJc w:val="left"/>
      <w:pPr>
        <w:tabs>
          <w:tab w:val="left" w:pos="360"/>
        </w:tabs>
        <w:ind w:left="0" w:firstLine="0"/>
      </w:pPr>
      <w:rPr>
        <w:rFonts w:ascii="黑体" w:eastAsia="黑体"/>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FFFFFF7F"/>
    <w:multiLevelType w:val="singleLevel"/>
    <w:tmpl w:val="FFFFFF7F"/>
    <w:lvl w:ilvl="0">
      <w:start w:val="1"/>
      <w:numFmt w:val="decimal"/>
      <w:pStyle w:val="a1"/>
      <w:lvlText w:val="%1."/>
      <w:lvlJc w:val="left"/>
      <w:pPr>
        <w:tabs>
          <w:tab w:val="left" w:pos="780"/>
        </w:tabs>
        <w:ind w:left="780" w:hanging="360"/>
      </w:pPr>
    </w:lvl>
  </w:abstractNum>
  <w:abstractNum w:abstractNumId="4" w15:restartNumberingAfterBreak="0">
    <w:nsid w:val="FFFFFF88"/>
    <w:multiLevelType w:val="singleLevel"/>
    <w:tmpl w:val="FFFFFF88"/>
    <w:lvl w:ilvl="0">
      <w:start w:val="1"/>
      <w:numFmt w:val="decimal"/>
      <w:pStyle w:val="a2"/>
      <w:lvlText w:val="%1."/>
      <w:lvlJc w:val="left"/>
      <w:pPr>
        <w:tabs>
          <w:tab w:val="left" w:pos="360"/>
        </w:tabs>
        <w:ind w:left="360" w:hanging="360"/>
      </w:pPr>
    </w:lvl>
  </w:abstractNum>
  <w:abstractNum w:abstractNumId="5" w15:restartNumberingAfterBreak="0">
    <w:nsid w:val="0248C179"/>
    <w:multiLevelType w:val="multilevel"/>
    <w:tmpl w:val="0248C179"/>
    <w:lvl w:ilvl="0">
      <w:start w:val="1"/>
      <w:numFmt w:val="upperLetter"/>
      <w:suff w:val="space"/>
      <w:lvlText w:val="附　录　%1"/>
      <w:lvlJc w:val="left"/>
      <w:pPr>
        <w:ind w:left="6663" w:firstLine="0"/>
      </w:pPr>
      <w:rPr>
        <w:rFonts w:ascii="黑体" w:eastAsia="黑体" w:hAnsi="Times New Roman"/>
        <w:b w:val="0"/>
        <w:i w:val="0"/>
        <w:sz w:val="24"/>
        <w:szCs w:val="24"/>
      </w:rPr>
    </w:lvl>
    <w:lvl w:ilvl="1">
      <w:start w:val="1"/>
      <w:numFmt w:val="decimal"/>
      <w:pStyle w:val="a3"/>
      <w:suff w:val="space"/>
      <w:lvlText w:val="%1.%2　"/>
      <w:lvlJc w:val="left"/>
      <w:pPr>
        <w:ind w:left="6663" w:firstLine="0"/>
      </w:pPr>
      <w:rPr>
        <w:rFonts w:ascii="黑体" w:eastAsia="黑体" w:hAnsi="Times New Roman"/>
        <w:b w:val="0"/>
        <w:i w:val="0"/>
        <w:spacing w:val="0"/>
        <w:w w:val="100"/>
        <w:sz w:val="21"/>
      </w:rPr>
    </w:lvl>
    <w:lvl w:ilvl="2">
      <w:start w:val="1"/>
      <w:numFmt w:val="decimal"/>
      <w:suff w:val="space"/>
      <w:lvlText w:val="%1.%2.%3　"/>
      <w:lvlJc w:val="left"/>
      <w:pPr>
        <w:ind w:left="6663" w:firstLine="0"/>
      </w:pPr>
      <w:rPr>
        <w:rFonts w:ascii="黑体" w:eastAsia="黑体" w:hAnsi="Times New Roman"/>
        <w:b w:val="0"/>
        <w:i w:val="0"/>
        <w:sz w:val="21"/>
      </w:rPr>
    </w:lvl>
    <w:lvl w:ilvl="3">
      <w:start w:val="1"/>
      <w:numFmt w:val="decimal"/>
      <w:suff w:val="space"/>
      <w:lvlText w:val="%1.%2.%3.%4　"/>
      <w:lvlJc w:val="left"/>
      <w:pPr>
        <w:ind w:left="6663" w:firstLine="0"/>
      </w:pPr>
      <w:rPr>
        <w:rFonts w:ascii="黑体" w:eastAsia="黑体" w:hAnsi="Times New Roman"/>
        <w:b w:val="0"/>
        <w:i w:val="0"/>
        <w:sz w:val="21"/>
      </w:rPr>
    </w:lvl>
    <w:lvl w:ilvl="4">
      <w:start w:val="1"/>
      <w:numFmt w:val="decimal"/>
      <w:suff w:val="space"/>
      <w:lvlText w:val="%1.%2.%3.%4.%5　"/>
      <w:lvlJc w:val="left"/>
      <w:pPr>
        <w:ind w:left="6663" w:firstLine="0"/>
      </w:pPr>
      <w:rPr>
        <w:rFonts w:ascii="黑体" w:eastAsia="黑体" w:hAnsi="Times New Roman"/>
        <w:b w:val="0"/>
        <w:i w:val="0"/>
        <w:sz w:val="21"/>
      </w:rPr>
    </w:lvl>
    <w:lvl w:ilvl="5">
      <w:start w:val="1"/>
      <w:numFmt w:val="decimal"/>
      <w:suff w:val="space"/>
      <w:lvlText w:val="%1.%2.%3.%4.%5.%6　"/>
      <w:lvlJc w:val="left"/>
      <w:pPr>
        <w:ind w:left="6663" w:firstLine="0"/>
      </w:pPr>
      <w:rPr>
        <w:rFonts w:ascii="黑体" w:eastAsia="黑体" w:hAnsi="Times New Roman"/>
        <w:b w:val="0"/>
        <w:i w:val="0"/>
        <w:sz w:val="21"/>
      </w:rPr>
    </w:lvl>
    <w:lvl w:ilvl="6">
      <w:start w:val="1"/>
      <w:numFmt w:val="decimal"/>
      <w:suff w:val="space"/>
      <w:lvlText w:val="%1.%2.%3.%4.%5.%6.%7　"/>
      <w:lvlJc w:val="left"/>
      <w:pPr>
        <w:ind w:left="6663" w:firstLine="0"/>
      </w:pPr>
      <w:rPr>
        <w:rFonts w:ascii="黑体" w:eastAsia="黑体" w:hAnsi="Times New Roman"/>
        <w:b w:val="0"/>
        <w:i w:val="0"/>
        <w:sz w:val="21"/>
      </w:rPr>
    </w:lvl>
    <w:lvl w:ilvl="7">
      <w:start w:val="1"/>
      <w:numFmt w:val="decimal"/>
      <w:lvlText w:val="%1.%2.%3.%4.%5.%6.%7.%8"/>
      <w:lvlJc w:val="left"/>
      <w:pPr>
        <w:tabs>
          <w:tab w:val="left" w:pos="11057"/>
        </w:tabs>
        <w:ind w:left="11057" w:hanging="1418"/>
      </w:pPr>
    </w:lvl>
    <w:lvl w:ilvl="8">
      <w:start w:val="1"/>
      <w:numFmt w:val="decimal"/>
      <w:lvlText w:val="%1.%2.%3.%4.%5.%6.%7.%8.%9"/>
      <w:lvlJc w:val="left"/>
      <w:pPr>
        <w:tabs>
          <w:tab w:val="left" w:pos="11765"/>
        </w:tabs>
        <w:ind w:left="11765" w:hanging="1700"/>
      </w:pPr>
    </w:lvl>
  </w:abstractNum>
  <w:abstractNum w:abstractNumId="6" w15:restartNumberingAfterBreak="0">
    <w:nsid w:val="03D62ECE"/>
    <w:multiLevelType w:val="multilevel"/>
    <w:tmpl w:val="03D62ECE"/>
    <w:lvl w:ilvl="0">
      <w:start w:val="1"/>
      <w:numFmt w:val="none"/>
      <w:pStyle w:val="a4"/>
      <w:lvlText w:val="图"/>
      <w:lvlJc w:val="left"/>
      <w:pPr>
        <w:tabs>
          <w:tab w:val="left" w:pos="360"/>
        </w:tabs>
        <w:ind w:left="0" w:firstLine="0"/>
      </w:pPr>
      <w:rPr>
        <w:rFonts w:ascii="黑体" w:eastAsia="黑体"/>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08C176AE"/>
    <w:multiLevelType w:val="multilevel"/>
    <w:tmpl w:val="08C176AE"/>
    <w:lvl w:ilvl="0">
      <w:start w:val="1"/>
      <w:numFmt w:val="decimal"/>
      <w:lvlText w:val="%1"/>
      <w:lvlJc w:val="left"/>
      <w:pPr>
        <w:tabs>
          <w:tab w:val="left" w:pos="855"/>
        </w:tabs>
        <w:ind w:left="855" w:hanging="855"/>
      </w:pPr>
      <w:rPr>
        <w:rFonts w:hint="default"/>
      </w:rPr>
    </w:lvl>
    <w:lvl w:ilvl="1">
      <w:start w:val="1"/>
      <w:numFmt w:val="decimal"/>
      <w:lvlText w:val="%1.%2"/>
      <w:lvlJc w:val="left"/>
      <w:pPr>
        <w:tabs>
          <w:tab w:val="left" w:pos="425"/>
        </w:tabs>
        <w:ind w:left="425" w:hanging="425"/>
      </w:pPr>
      <w:rPr>
        <w:rFonts w:hint="default"/>
      </w:rPr>
    </w:lvl>
    <w:lvl w:ilvl="2">
      <w:start w:val="1"/>
      <w:numFmt w:val="decimal"/>
      <w:lvlText w:val="%1.%2.%3"/>
      <w:lvlJc w:val="left"/>
      <w:pPr>
        <w:tabs>
          <w:tab w:val="left" w:pos="855"/>
        </w:tabs>
        <w:ind w:left="855" w:hanging="855"/>
      </w:pPr>
      <w:rPr>
        <w:rFonts w:hint="default"/>
      </w:rPr>
    </w:lvl>
    <w:lvl w:ilvl="3">
      <w:start w:val="1"/>
      <w:numFmt w:val="decimal"/>
      <w:lvlText w:val="%1.%2.%3.%4"/>
      <w:lvlJc w:val="left"/>
      <w:pPr>
        <w:tabs>
          <w:tab w:val="left" w:pos="855"/>
        </w:tabs>
        <w:ind w:left="855" w:hanging="855"/>
      </w:pPr>
      <w:rPr>
        <w:rFonts w:hint="default"/>
      </w:rPr>
    </w:lvl>
    <w:lvl w:ilvl="4">
      <w:start w:val="1"/>
      <w:numFmt w:val="decimal"/>
      <w:pStyle w:val="a5"/>
      <w:lvlText w:val="%1.%2.%3.%4.%5"/>
      <w:lvlJc w:val="left"/>
      <w:pPr>
        <w:tabs>
          <w:tab w:val="left" w:pos="855"/>
        </w:tabs>
        <w:ind w:left="855" w:hanging="855"/>
      </w:pPr>
      <w:rPr>
        <w:rFonts w:hint="default"/>
      </w:rPr>
    </w:lvl>
    <w:lvl w:ilvl="5">
      <w:start w:val="1"/>
      <w:numFmt w:val="decimal"/>
      <w:lvlText w:val="%1.%2.%3.%4.%5.%6"/>
      <w:lvlJc w:val="left"/>
      <w:pPr>
        <w:tabs>
          <w:tab w:val="left" w:pos="855"/>
        </w:tabs>
        <w:ind w:left="855" w:hanging="855"/>
      </w:pPr>
      <w:rPr>
        <w:rFonts w:hint="default"/>
      </w:rPr>
    </w:lvl>
    <w:lvl w:ilvl="6">
      <w:start w:val="1"/>
      <w:numFmt w:val="decimal"/>
      <w:lvlText w:val="%1.%2.%3.%4.%5.%6.%7"/>
      <w:lvlJc w:val="left"/>
      <w:pPr>
        <w:tabs>
          <w:tab w:val="left" w:pos="855"/>
        </w:tabs>
        <w:ind w:left="855" w:hanging="855"/>
      </w:pPr>
      <w:rPr>
        <w:rFonts w:hint="default"/>
      </w:rPr>
    </w:lvl>
    <w:lvl w:ilvl="7">
      <w:start w:val="1"/>
      <w:numFmt w:val="decimal"/>
      <w:lvlText w:val="%1.%2.%3.%4.%5.%6.%7.%8"/>
      <w:lvlJc w:val="left"/>
      <w:pPr>
        <w:tabs>
          <w:tab w:val="left" w:pos="855"/>
        </w:tabs>
        <w:ind w:left="855" w:hanging="855"/>
      </w:pPr>
      <w:rPr>
        <w:rFonts w:hint="default"/>
      </w:rPr>
    </w:lvl>
    <w:lvl w:ilvl="8">
      <w:start w:val="1"/>
      <w:numFmt w:val="decimal"/>
      <w:lvlText w:val="%1.%2.%3.%4.%5.%6.%7.%8.%9"/>
      <w:lvlJc w:val="left"/>
      <w:pPr>
        <w:tabs>
          <w:tab w:val="left" w:pos="855"/>
        </w:tabs>
        <w:ind w:left="855" w:hanging="855"/>
      </w:pPr>
      <w:rPr>
        <w:rFonts w:hint="default"/>
      </w:rPr>
    </w:lvl>
  </w:abstractNum>
  <w:abstractNum w:abstractNumId="8" w15:restartNumberingAfterBreak="0">
    <w:nsid w:val="09583387"/>
    <w:multiLevelType w:val="multilevel"/>
    <w:tmpl w:val="09583387"/>
    <w:lvl w:ilvl="0">
      <w:start w:val="1"/>
      <w:numFmt w:val="bullet"/>
      <w:pStyle w:val="4"/>
      <w:lvlText w:val=""/>
      <w:lvlJc w:val="left"/>
      <w:pPr>
        <w:tabs>
          <w:tab w:val="left" w:pos="1701"/>
        </w:tabs>
        <w:ind w:left="1701" w:hanging="567"/>
      </w:pPr>
      <w:rPr>
        <w:rFonts w:ascii="Wingdings" w:eastAsia="宋体" w:hAnsi="Wingdings" w:hint="default"/>
        <w:b w:val="0"/>
        <w:i w:val="0"/>
        <w:color w:val="auto"/>
        <w:sz w:val="18"/>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AE367E9"/>
    <w:multiLevelType w:val="multilevel"/>
    <w:tmpl w:val="0AE367E9"/>
    <w:lvl w:ilvl="0">
      <w:start w:val="1"/>
      <w:numFmt w:val="none"/>
      <w:pStyle w:val="a6"/>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13AE2B36"/>
    <w:multiLevelType w:val="multilevel"/>
    <w:tmpl w:val="13AE2B36"/>
    <w:lvl w:ilvl="0">
      <w:start w:val="1"/>
      <w:numFmt w:val="decimal"/>
      <w:pStyle w:val="a7"/>
      <w:lvlText w:val="图%1"/>
      <w:lvlJc w:val="left"/>
      <w:pPr>
        <w:ind w:left="4106" w:hanging="420"/>
      </w:pPr>
      <w:rPr>
        <w:sz w:val="21"/>
        <w:szCs w:val="21"/>
      </w:rPr>
    </w:lvl>
    <w:lvl w:ilvl="1">
      <w:start w:val="1"/>
      <w:numFmt w:val="lowerLetter"/>
      <w:lvlText w:val="%2)"/>
      <w:lvlJc w:val="left"/>
      <w:pPr>
        <w:ind w:left="1260" w:hanging="42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5B654F3"/>
    <w:multiLevelType w:val="multilevel"/>
    <w:tmpl w:val="25B654F3"/>
    <w:lvl w:ilvl="0">
      <w:start w:val="1"/>
      <w:numFmt w:val="none"/>
      <w:pStyle w:val="a8"/>
      <w:lvlText w:val="%1◆　"/>
      <w:lvlJc w:val="left"/>
      <w:pPr>
        <w:tabs>
          <w:tab w:val="left" w:pos="960"/>
        </w:tabs>
        <w:ind w:left="917" w:hanging="317"/>
      </w:pPr>
      <w:rPr>
        <w:rFonts w:ascii="宋体" w:eastAsia="宋体" w:hAnsi="Times New Roman"/>
        <w:b w:val="0"/>
        <w:i w:val="0"/>
        <w:position w:val="4"/>
        <w:sz w:val="1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2A8F537B"/>
    <w:multiLevelType w:val="multilevel"/>
    <w:tmpl w:val="2A8F537B"/>
    <w:lvl w:ilvl="0">
      <w:start w:val="1"/>
      <w:numFmt w:val="decimal"/>
      <w:pStyle w:val="a9"/>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s-C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ABD3361"/>
    <w:multiLevelType w:val="multilevel"/>
    <w:tmpl w:val="3ABD3361"/>
    <w:lvl w:ilvl="0">
      <w:start w:val="4"/>
      <w:numFmt w:val="decimal"/>
      <w:lvlText w:val="%1"/>
      <w:lvlJc w:val="left"/>
      <w:pPr>
        <w:tabs>
          <w:tab w:val="left" w:pos="360"/>
        </w:tabs>
        <w:ind w:left="36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pStyle w:val="aa"/>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3B9873C6"/>
    <w:multiLevelType w:val="multilevel"/>
    <w:tmpl w:val="3B9873C6"/>
    <w:lvl w:ilvl="0">
      <w:start w:val="1"/>
      <w:numFmt w:val="decimal"/>
      <w:lvlText w:val="%1."/>
      <w:lvlJc w:val="left"/>
      <w:pPr>
        <w:ind w:left="425" w:hanging="425"/>
      </w:pPr>
      <w:rPr>
        <w:b/>
      </w:rPr>
    </w:lvl>
    <w:lvl w:ilvl="1">
      <w:start w:val="1"/>
      <w:numFmt w:val="decimal"/>
      <w:pStyle w:val="2team"/>
      <w:lvlText w:val="1.%2"/>
      <w:lvlJc w:val="left"/>
      <w:pPr>
        <w:ind w:left="567" w:hanging="567"/>
      </w:pPr>
      <w:rPr>
        <w:rFonts w:ascii="Times New Roman" w:hAnsi="Times New Roman" w:cs="Times New Roman"/>
        <w:b w:val="0"/>
        <w:bCs w:val="0"/>
        <w:i w:val="0"/>
        <w:iCs w:val="0"/>
        <w:caps w:val="0"/>
        <w:smallCaps w:val="0"/>
        <w:strike w:val="0"/>
        <w:dstrike w:val="0"/>
        <w:vanish w:val="0"/>
        <w:color w:val="000000"/>
        <w:spacing w:val="0"/>
        <w:w w:val="1"/>
        <w:kern w:val="0"/>
        <w:position w:val="0"/>
        <w:sz w:val="2"/>
        <w:szCs w:val="2"/>
        <w:u w:val="none" w:color="000000"/>
        <w:shd w:val="clear" w:color="auto" w:fill="000000"/>
        <w:vertAlign w:val="baseline"/>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496E4D7B"/>
    <w:multiLevelType w:val="multilevel"/>
    <w:tmpl w:val="496E4D7B"/>
    <w:lvl w:ilvl="0">
      <w:start w:val="1"/>
      <w:numFmt w:val="none"/>
      <w:pStyle w:val="1"/>
      <w:lvlText w:val="%1注"/>
      <w:lvlJc w:val="left"/>
      <w:pPr>
        <w:tabs>
          <w:tab w:val="left" w:pos="900"/>
        </w:tabs>
        <w:ind w:left="900" w:hanging="500"/>
      </w:pPr>
      <w:rPr>
        <w:rFonts w:ascii="宋体" w:eastAsia="宋体" w:hAnsi="Times New Roman"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4F44321A"/>
    <w:multiLevelType w:val="multilevel"/>
    <w:tmpl w:val="4F44321A"/>
    <w:lvl w:ilvl="0">
      <w:start w:val="1"/>
      <w:numFmt w:val="decimal"/>
      <w:lvlText w:val="%1."/>
      <w:lvlJc w:val="left"/>
      <w:pPr>
        <w:tabs>
          <w:tab w:val="left" w:pos="397"/>
        </w:tabs>
        <w:ind w:left="397" w:hanging="397"/>
      </w:pPr>
      <w:rPr>
        <w:rFonts w:hint="eastAsia"/>
      </w:rPr>
    </w:lvl>
    <w:lvl w:ilvl="1">
      <w:start w:val="1"/>
      <w:numFmt w:val="decimal"/>
      <w:pStyle w:val="700"/>
      <w:lvlText w:val="2.%2"/>
      <w:lvlJc w:val="left"/>
      <w:pPr>
        <w:tabs>
          <w:tab w:val="left" w:pos="680"/>
        </w:tabs>
        <w:ind w:left="680" w:hanging="680"/>
      </w:pPr>
      <w:rPr>
        <w:rFonts w:ascii="宋体" w:eastAsia="宋体" w:hAnsi="宋体" w:hint="eastAsia"/>
        <w:b/>
        <w:i w:val="0"/>
        <w:sz w:val="24"/>
        <w:szCs w:val="24"/>
      </w:rPr>
    </w:lvl>
    <w:lvl w:ilvl="2">
      <w:start w:val="1"/>
      <w:numFmt w:val="decimal"/>
      <w:lvlText w:val="（%3）"/>
      <w:lvlJc w:val="left"/>
      <w:pPr>
        <w:tabs>
          <w:tab w:val="left" w:pos="1560"/>
        </w:tabs>
        <w:ind w:left="1560" w:hanging="7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557C2AF5"/>
    <w:multiLevelType w:val="multilevel"/>
    <w:tmpl w:val="557C2AF5"/>
    <w:lvl w:ilvl="0">
      <w:start w:val="1"/>
      <w:numFmt w:val="decimal"/>
      <w:suff w:val="nothing"/>
      <w:lvlText w:val="图%1　"/>
      <w:lvlJc w:val="left"/>
      <w:pPr>
        <w:ind w:left="0" w:firstLine="0"/>
      </w:pPr>
      <w:rPr>
        <w:rFonts w:ascii="黑体" w:eastAsia="黑体" w:hAnsi="Times New Roman" w:hint="eastAsia"/>
        <w:b w:val="0"/>
        <w:i w:val="0"/>
        <w:sz w:val="21"/>
      </w:rPr>
    </w:lvl>
    <w:lvl w:ilvl="1">
      <w:start w:val="1"/>
      <w:numFmt w:val="decimal"/>
      <w:pStyle w:val="ab"/>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18" w15:restartNumberingAfterBreak="0">
    <w:nsid w:val="59ADCABA"/>
    <w:multiLevelType w:val="multilevel"/>
    <w:tmpl w:val="59ADCABA"/>
    <w:lvl w:ilvl="0">
      <w:start w:val="1"/>
      <w:numFmt w:val="decimal"/>
      <w:pStyle w:val="ZSH1"/>
      <w:lvlText w:val="%1."/>
      <w:lvlJc w:val="left"/>
      <w:pPr>
        <w:tabs>
          <w:tab w:val="left" w:pos="0"/>
        </w:tabs>
        <w:ind w:left="0" w:firstLine="0"/>
      </w:pPr>
      <w:rPr>
        <w:rFonts w:ascii="黑体" w:eastAsia="黑体"/>
        <w:color w:val="auto"/>
        <w:sz w:val="24"/>
        <w:szCs w:val="24"/>
      </w:rPr>
    </w:lvl>
    <w:lvl w:ilvl="1">
      <w:start w:val="1"/>
      <w:numFmt w:val="decimal"/>
      <w:pStyle w:val="ZSH2"/>
      <w:lvlText w:val="%1.%2"/>
      <w:lvlJc w:val="left"/>
      <w:pPr>
        <w:tabs>
          <w:tab w:val="left" w:pos="0"/>
        </w:tabs>
        <w:ind w:left="0" w:firstLine="0"/>
      </w:pPr>
      <w:rPr>
        <w:rFonts w:ascii="黑体" w:eastAsia="黑体"/>
        <w:color w:val="auto"/>
        <w:sz w:val="24"/>
        <w:szCs w:val="24"/>
      </w:rPr>
    </w:lvl>
    <w:lvl w:ilvl="2">
      <w:start w:val="1"/>
      <w:numFmt w:val="decimal"/>
      <w:pStyle w:val="ZSH3"/>
      <w:lvlText w:val="%1.%2.%3"/>
      <w:lvlJc w:val="left"/>
      <w:pPr>
        <w:tabs>
          <w:tab w:val="left" w:pos="0"/>
        </w:tabs>
        <w:ind w:left="0" w:firstLine="0"/>
      </w:pPr>
      <w:rPr>
        <w:rFonts w:ascii="黑体" w:eastAsia="黑体"/>
        <w:sz w:val="24"/>
        <w:szCs w:val="24"/>
      </w:rPr>
    </w:lvl>
    <w:lvl w:ilvl="3">
      <w:start w:val="1"/>
      <w:numFmt w:val="decimal"/>
      <w:lvlText w:val="%2.%3.%4"/>
      <w:lvlJc w:val="left"/>
      <w:pPr>
        <w:tabs>
          <w:tab w:val="left" w:pos="1080"/>
        </w:tabs>
        <w:ind w:left="1080" w:hanging="1080"/>
      </w:pPr>
      <w:rPr>
        <w:color w:val="auto"/>
        <w:sz w:val="24"/>
        <w:szCs w:val="24"/>
      </w:rPr>
    </w:lvl>
    <w:lvl w:ilvl="4">
      <w:start w:val="1"/>
      <w:numFmt w:val="decimal"/>
      <w:lvlText w:val="%1.%2.%3.%4.%5"/>
      <w:lvlJc w:val="left"/>
      <w:pPr>
        <w:tabs>
          <w:tab w:val="left" w:pos="1080"/>
        </w:tabs>
        <w:ind w:left="1080" w:hanging="1080"/>
      </w:pPr>
    </w:lvl>
    <w:lvl w:ilvl="5">
      <w:start w:val="1"/>
      <w:numFmt w:val="decimal"/>
      <w:lvlText w:val="%1.%2.%3.%4.%5.%6"/>
      <w:lvlJc w:val="left"/>
      <w:pPr>
        <w:tabs>
          <w:tab w:val="left" w:pos="1440"/>
        </w:tabs>
        <w:ind w:left="1440" w:hanging="1440"/>
      </w:pPr>
    </w:lvl>
    <w:lvl w:ilvl="6">
      <w:start w:val="1"/>
      <w:numFmt w:val="decimal"/>
      <w:lvlText w:val="%1.%2.%3.%4.%5.%6.%7"/>
      <w:lvlJc w:val="left"/>
      <w:pPr>
        <w:tabs>
          <w:tab w:val="left" w:pos="1800"/>
        </w:tabs>
        <w:ind w:left="1800" w:hanging="1800"/>
      </w:pPr>
    </w:lvl>
    <w:lvl w:ilvl="7">
      <w:start w:val="1"/>
      <w:numFmt w:val="decimal"/>
      <w:lvlText w:val="%1.%2.%3.%4.%5.%6.%7.%8"/>
      <w:lvlJc w:val="left"/>
      <w:pPr>
        <w:tabs>
          <w:tab w:val="left" w:pos="1800"/>
        </w:tabs>
        <w:ind w:left="1800" w:hanging="1800"/>
      </w:pPr>
    </w:lvl>
    <w:lvl w:ilvl="8">
      <w:start w:val="1"/>
      <w:numFmt w:val="decimal"/>
      <w:lvlText w:val="%1.%2.%3.%4.%5.%6.%7.%8.%9"/>
      <w:lvlJc w:val="left"/>
      <w:pPr>
        <w:tabs>
          <w:tab w:val="left" w:pos="2160"/>
        </w:tabs>
        <w:ind w:left="2160" w:hanging="2160"/>
      </w:pPr>
    </w:lvl>
  </w:abstractNum>
  <w:abstractNum w:abstractNumId="19" w15:restartNumberingAfterBreak="0">
    <w:nsid w:val="5AE13D55"/>
    <w:multiLevelType w:val="multilevel"/>
    <w:tmpl w:val="5AE13D55"/>
    <w:lvl w:ilvl="0">
      <w:start w:val="1"/>
      <w:numFmt w:val="decimal"/>
      <w:pStyle w:val="ac"/>
      <w:lvlText w:val="表%1"/>
      <w:lvlJc w:val="left"/>
      <w:pPr>
        <w:ind w:left="420" w:hanging="42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6350366A"/>
    <w:multiLevelType w:val="multilevel"/>
    <w:tmpl w:val="6350366A"/>
    <w:lvl w:ilvl="0">
      <w:start w:val="1"/>
      <w:numFmt w:val="none"/>
      <w:pStyle w:val="ad"/>
      <w:lvlText w:val="%1●　"/>
      <w:lvlJc w:val="left"/>
      <w:pPr>
        <w:tabs>
          <w:tab w:val="left" w:pos="760"/>
        </w:tabs>
        <w:ind w:left="717" w:hanging="317"/>
      </w:pPr>
      <w:rPr>
        <w:rFonts w:ascii="宋体" w:eastAsia="宋体" w:hAnsi="Times New Roman" w:hint="eastAsia"/>
        <w:b w:val="0"/>
        <w:i w:val="0"/>
        <w:position w:val="4"/>
        <w:sz w:val="13"/>
      </w:rPr>
    </w:lvl>
    <w:lvl w:ilvl="1">
      <w:start w:val="1"/>
      <w:numFmt w:val="lowerLetter"/>
      <w:lvlText w:val="%2)"/>
      <w:lvlJc w:val="left"/>
      <w:pPr>
        <w:tabs>
          <w:tab w:val="left" w:pos="780"/>
        </w:tabs>
        <w:ind w:left="780" w:hanging="360"/>
      </w:pPr>
      <w:rPr>
        <w:rFonts w:hint="eastAsia"/>
      </w:rPr>
    </w:lvl>
    <w:lvl w:ilvl="2">
      <w:start w:val="1"/>
      <w:numFmt w:val="decimal"/>
      <w:lvlText w:val="%3)"/>
      <w:lvlJc w:val="left"/>
      <w:pPr>
        <w:tabs>
          <w:tab w:val="left" w:pos="1200"/>
        </w:tabs>
        <w:ind w:left="1200" w:hanging="360"/>
      </w:pPr>
      <w:rPr>
        <w:rFonts w:hint="eastAsia"/>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6C4E4AA5"/>
    <w:multiLevelType w:val="multilevel"/>
    <w:tmpl w:val="6C4E4AA5"/>
    <w:lvl w:ilvl="0">
      <w:start w:val="3"/>
      <w:numFmt w:val="decimal"/>
      <w:pStyle w:val="2000"/>
      <w:lvlText w:val="%1"/>
      <w:lvlJc w:val="left"/>
      <w:pPr>
        <w:tabs>
          <w:tab w:val="left" w:pos="360"/>
        </w:tabs>
        <w:ind w:left="360" w:hanging="360"/>
      </w:pPr>
      <w:rPr>
        <w:rFonts w:ascii="黑体" w:eastAsia="黑体" w:hAnsi="Times New Roman" w:hint="default"/>
      </w:rPr>
    </w:lvl>
    <w:lvl w:ilvl="1">
      <w:start w:val="1"/>
      <w:numFmt w:val="decimal"/>
      <w:lvlText w:val="%1.%2"/>
      <w:lvlJc w:val="left"/>
      <w:pPr>
        <w:tabs>
          <w:tab w:val="left" w:pos="360"/>
        </w:tabs>
        <w:ind w:left="360" w:hanging="360"/>
      </w:pPr>
      <w:rPr>
        <w:rFonts w:ascii="黑体" w:eastAsia="黑体" w:hAnsi="Times New Roman" w:hint="default"/>
      </w:rPr>
    </w:lvl>
    <w:lvl w:ilvl="2">
      <w:start w:val="1"/>
      <w:numFmt w:val="decimal"/>
      <w:lvlText w:val="%1.%2.%3"/>
      <w:lvlJc w:val="left"/>
      <w:pPr>
        <w:tabs>
          <w:tab w:val="left" w:pos="720"/>
        </w:tabs>
        <w:ind w:left="720" w:hanging="720"/>
      </w:pPr>
      <w:rPr>
        <w:rFonts w:ascii="黑体" w:eastAsia="黑体" w:hAnsi="Times New Roman" w:hint="default"/>
      </w:rPr>
    </w:lvl>
    <w:lvl w:ilvl="3">
      <w:start w:val="1"/>
      <w:numFmt w:val="decimal"/>
      <w:lvlText w:val="%1.%2.%3.%4"/>
      <w:lvlJc w:val="left"/>
      <w:pPr>
        <w:tabs>
          <w:tab w:val="left" w:pos="1080"/>
        </w:tabs>
        <w:ind w:left="1080" w:hanging="1080"/>
      </w:pPr>
      <w:rPr>
        <w:rFonts w:ascii="黑体" w:eastAsia="黑体" w:hAnsi="Times New Roman" w:hint="default"/>
      </w:rPr>
    </w:lvl>
    <w:lvl w:ilvl="4">
      <w:start w:val="1"/>
      <w:numFmt w:val="decimal"/>
      <w:lvlText w:val="%1.%2.%3.%4.%5"/>
      <w:lvlJc w:val="left"/>
      <w:pPr>
        <w:tabs>
          <w:tab w:val="left" w:pos="1080"/>
        </w:tabs>
        <w:ind w:left="1080" w:hanging="1080"/>
      </w:pPr>
      <w:rPr>
        <w:rFonts w:ascii="黑体" w:eastAsia="黑体" w:hAnsi="Times New Roman" w:hint="default"/>
      </w:rPr>
    </w:lvl>
    <w:lvl w:ilvl="5">
      <w:start w:val="1"/>
      <w:numFmt w:val="decimal"/>
      <w:lvlText w:val="%1.%2.%3.%4.%5.%6"/>
      <w:lvlJc w:val="left"/>
      <w:pPr>
        <w:tabs>
          <w:tab w:val="left" w:pos="1440"/>
        </w:tabs>
        <w:ind w:left="1440" w:hanging="1440"/>
      </w:pPr>
      <w:rPr>
        <w:rFonts w:ascii="黑体" w:eastAsia="黑体" w:hAnsi="Times New Roman" w:hint="default"/>
      </w:rPr>
    </w:lvl>
    <w:lvl w:ilvl="6">
      <w:start w:val="1"/>
      <w:numFmt w:val="decimal"/>
      <w:lvlText w:val="%1.%2.%3.%4.%5.%6.%7"/>
      <w:lvlJc w:val="left"/>
      <w:pPr>
        <w:tabs>
          <w:tab w:val="left" w:pos="1800"/>
        </w:tabs>
        <w:ind w:left="1800" w:hanging="1800"/>
      </w:pPr>
      <w:rPr>
        <w:rFonts w:ascii="黑体" w:eastAsia="黑体" w:hAnsi="Times New Roman" w:hint="default"/>
      </w:rPr>
    </w:lvl>
    <w:lvl w:ilvl="7">
      <w:start w:val="1"/>
      <w:numFmt w:val="decimal"/>
      <w:lvlText w:val="%1.%2.%3.%4.%5.%6.%7.%8"/>
      <w:lvlJc w:val="left"/>
      <w:pPr>
        <w:tabs>
          <w:tab w:val="left" w:pos="1800"/>
        </w:tabs>
        <w:ind w:left="1800" w:hanging="1800"/>
      </w:pPr>
      <w:rPr>
        <w:rFonts w:ascii="黑体" w:eastAsia="黑体" w:hAnsi="Times New Roman" w:hint="default"/>
      </w:rPr>
    </w:lvl>
    <w:lvl w:ilvl="8">
      <w:start w:val="1"/>
      <w:numFmt w:val="decimal"/>
      <w:lvlText w:val="%1.%2.%3.%4.%5.%6.%7.%8.%9"/>
      <w:lvlJc w:val="left"/>
      <w:pPr>
        <w:tabs>
          <w:tab w:val="left" w:pos="2160"/>
        </w:tabs>
        <w:ind w:left="2160" w:hanging="2160"/>
      </w:pPr>
      <w:rPr>
        <w:rFonts w:ascii="黑体" w:eastAsia="黑体" w:hAnsi="Times New Roman" w:hint="default"/>
      </w:rPr>
    </w:lvl>
  </w:abstractNum>
  <w:abstractNum w:abstractNumId="22" w15:restartNumberingAfterBreak="0">
    <w:nsid w:val="72183CF9"/>
    <w:multiLevelType w:val="multilevel"/>
    <w:tmpl w:val="72183CF9"/>
    <w:lvl w:ilvl="0">
      <w:start w:val="1"/>
      <w:numFmt w:val="decimal"/>
      <w:pStyle w:val="ae"/>
      <w:suff w:val="space"/>
      <w:lvlText w:val="表%1　"/>
      <w:lvlJc w:val="left"/>
      <w:pPr>
        <w:ind w:left="0" w:firstLine="0"/>
      </w:pPr>
      <w:rPr>
        <w:rFonts w:ascii="黑体" w:eastAsia="黑体" w:hAnsi="Times New Roman"/>
        <w:b w:val="0"/>
        <w:i w:val="0"/>
        <w:sz w:val="21"/>
      </w:rPr>
    </w:lvl>
    <w:lvl w:ilvl="1">
      <w:start w:val="1"/>
      <w:numFmt w:val="decimal"/>
      <w:lvlText w:val="%1.%2"/>
      <w:lvlJc w:val="left"/>
      <w:pPr>
        <w:tabs>
          <w:tab w:val="left" w:pos="992"/>
        </w:tabs>
        <w:ind w:left="992" w:hanging="567"/>
      </w:pPr>
    </w:lvl>
    <w:lvl w:ilvl="2">
      <w:start w:val="1"/>
      <w:numFmt w:val="decimal"/>
      <w:lvlText w:val="%1.%2.%3"/>
      <w:lvlJc w:val="left"/>
      <w:pPr>
        <w:tabs>
          <w:tab w:val="left" w:pos="1418"/>
        </w:tabs>
        <w:ind w:left="1418" w:hanging="567"/>
      </w:pPr>
    </w:lvl>
    <w:lvl w:ilvl="3">
      <w:start w:val="1"/>
      <w:numFmt w:val="decimal"/>
      <w:lvlText w:val="%1.%2.%3.%4"/>
      <w:lvlJc w:val="left"/>
      <w:pPr>
        <w:tabs>
          <w:tab w:val="left" w:pos="1984"/>
        </w:tabs>
        <w:ind w:left="1984" w:hanging="708"/>
      </w:pPr>
    </w:lvl>
    <w:lvl w:ilvl="4">
      <w:start w:val="1"/>
      <w:numFmt w:val="decimal"/>
      <w:lvlText w:val="%1.%2.%3.%4.%5"/>
      <w:lvlJc w:val="left"/>
      <w:pPr>
        <w:tabs>
          <w:tab w:val="left" w:pos="2551"/>
        </w:tabs>
        <w:ind w:left="2551" w:hanging="850"/>
      </w:pPr>
    </w:lvl>
    <w:lvl w:ilvl="5">
      <w:start w:val="1"/>
      <w:numFmt w:val="decimal"/>
      <w:lvlText w:val="%1.%2.%3.%4.%5.%6"/>
      <w:lvlJc w:val="left"/>
      <w:pPr>
        <w:tabs>
          <w:tab w:val="left" w:pos="3260"/>
        </w:tabs>
        <w:ind w:left="3260" w:hanging="1134"/>
      </w:pPr>
    </w:lvl>
    <w:lvl w:ilvl="6">
      <w:start w:val="1"/>
      <w:numFmt w:val="decimal"/>
      <w:lvlText w:val="%1.%2.%3.%4.%5.%6.%7"/>
      <w:lvlJc w:val="left"/>
      <w:pPr>
        <w:tabs>
          <w:tab w:val="left" w:pos="3827"/>
        </w:tabs>
        <w:ind w:left="3827" w:hanging="1276"/>
      </w:pPr>
    </w:lvl>
    <w:lvl w:ilvl="7">
      <w:start w:val="1"/>
      <w:numFmt w:val="decimal"/>
      <w:lvlText w:val="%1.%2.%3.%4.%5.%6.%7.%8"/>
      <w:lvlJc w:val="left"/>
      <w:pPr>
        <w:tabs>
          <w:tab w:val="left" w:pos="4394"/>
        </w:tabs>
        <w:ind w:left="4394" w:hanging="1418"/>
      </w:pPr>
    </w:lvl>
    <w:lvl w:ilvl="8">
      <w:start w:val="1"/>
      <w:numFmt w:val="decimal"/>
      <w:lvlText w:val="%1.%2.%3.%4.%5.%6.%7.%8.%9"/>
      <w:lvlJc w:val="left"/>
      <w:pPr>
        <w:tabs>
          <w:tab w:val="left" w:pos="5102"/>
        </w:tabs>
        <w:ind w:left="5102" w:hanging="1700"/>
      </w:pPr>
    </w:lvl>
  </w:abstractNum>
  <w:abstractNum w:abstractNumId="23" w15:restartNumberingAfterBreak="0">
    <w:nsid w:val="73282653"/>
    <w:multiLevelType w:val="multilevel"/>
    <w:tmpl w:val="73282653"/>
    <w:lvl w:ilvl="0">
      <w:start w:val="1"/>
      <w:numFmt w:val="decimal"/>
      <w:pStyle w:val="af"/>
      <w:lvlText w:val="3.%1"/>
      <w:lvlJc w:val="left"/>
      <w:pPr>
        <w:tabs>
          <w:tab w:val="left" w:pos="680"/>
        </w:tabs>
        <w:ind w:left="680" w:hanging="680"/>
      </w:pPr>
      <w:rPr>
        <w:rFonts w:eastAsia="宋体" w:hint="eastAsia"/>
        <w:b/>
        <w:i w:val="0"/>
        <w:sz w:val="24"/>
        <w:szCs w:val="24"/>
      </w:rPr>
    </w:lvl>
    <w:lvl w:ilvl="1">
      <w:start w:val="1"/>
      <w:numFmt w:val="decimal"/>
      <w:lvlText w:val="3.1.%2"/>
      <w:lvlJc w:val="left"/>
      <w:pPr>
        <w:tabs>
          <w:tab w:val="left" w:pos="1021"/>
        </w:tabs>
        <w:ind w:left="1021" w:hanging="1021"/>
      </w:pPr>
      <w:rPr>
        <w:rFonts w:eastAsia="宋体" w:hint="eastAsia"/>
        <w:b w:val="0"/>
        <w:i w:val="0"/>
        <w:strike w:val="0"/>
        <w:color w:val="000000"/>
        <w:sz w:val="24"/>
        <w:szCs w:val="24"/>
      </w:rPr>
    </w:lvl>
    <w:lvl w:ilvl="2">
      <w:start w:val="1"/>
      <w:numFmt w:val="bullet"/>
      <w:lvlText w:val=""/>
      <w:lvlJc w:val="left"/>
      <w:pPr>
        <w:tabs>
          <w:tab w:val="left" w:pos="1383"/>
        </w:tabs>
        <w:ind w:left="1383" w:hanging="362"/>
      </w:pPr>
      <w:rPr>
        <w:rFonts w:ascii="Wingdings" w:hAnsi="Wingdings" w:hint="default"/>
        <w:b/>
        <w:i w:val="0"/>
        <w:sz w:val="24"/>
        <w:szCs w:val="24"/>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76933334"/>
    <w:multiLevelType w:val="multilevel"/>
    <w:tmpl w:val="76933334"/>
    <w:lvl w:ilvl="0">
      <w:start w:val="1"/>
      <w:numFmt w:val="none"/>
      <w:pStyle w:val="af0"/>
      <w:lvlText w:val="%1——"/>
      <w:lvlJc w:val="left"/>
      <w:pPr>
        <w:tabs>
          <w:tab w:val="left" w:pos="1140"/>
        </w:tabs>
        <w:ind w:left="84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12"/>
  </w:num>
  <w:num w:numId="2">
    <w:abstractNumId w:val="1"/>
    <w:lvlOverride w:ilvl="0">
      <w:startOverride w:val="1"/>
    </w:lvlOverride>
  </w:num>
  <w:num w:numId="3">
    <w:abstractNumId w:val="2"/>
  </w:num>
  <w:num w:numId="4">
    <w:abstractNumId w:val="18"/>
  </w:num>
  <w:num w:numId="5">
    <w:abstractNumId w:val="5"/>
  </w:num>
  <w:num w:numId="6">
    <w:abstractNumId w:val="6"/>
  </w:num>
  <w:num w:numId="7">
    <w:abstractNumId w:val="11"/>
  </w:num>
  <w:num w:numId="8">
    <w:abstractNumId w:val="22"/>
  </w:num>
  <w:num w:numId="9">
    <w:abstractNumId w:val="0"/>
  </w:num>
  <w:num w:numId="10">
    <w:abstractNumId w:val="10"/>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num>
  <w:num w:numId="14">
    <w:abstractNumId w:val="9"/>
  </w:num>
  <w:num w:numId="15">
    <w:abstractNumId w:val="7"/>
  </w:num>
  <w:num w:numId="16">
    <w:abstractNumId w:val="16"/>
  </w:num>
  <w:num w:numId="17">
    <w:abstractNumId w:val="23"/>
  </w:num>
  <w:num w:numId="18">
    <w:abstractNumId w:val="4"/>
  </w:num>
  <w:num w:numId="19">
    <w:abstractNumId w:val="3"/>
  </w:num>
  <w:num w:numId="20">
    <w:abstractNumId w:val="24"/>
  </w:num>
  <w:num w:numId="21">
    <w:abstractNumId w:val="17"/>
  </w:num>
  <w:num w:numId="22">
    <w:abstractNumId w:val="15"/>
  </w:num>
  <w:num w:numId="23">
    <w:abstractNumId w:val="13"/>
  </w:num>
  <w:num w:numId="24">
    <w:abstractNumId w:val="20"/>
  </w:num>
  <w:num w:numId="25">
    <w:abstractNumId w:val="8"/>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12"/>
  </w:num>
  <w:num w:numId="29">
    <w:abstractNumId w:val="12"/>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 w:numId="32">
    <w:abstractNumId w:val="12"/>
  </w:num>
  <w:num w:numId="33">
    <w:abstractNumId w:val="12"/>
  </w:num>
  <w:num w:numId="34">
    <w:abstractNumId w:val="12"/>
  </w:num>
  <w:num w:numId="35">
    <w:abstractNumId w:val="12"/>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0"/>
  <w:hyphenationZone w:val="425"/>
  <w:drawingGridHorizontalSpacing w:val="105"/>
  <w:drawingGridVerticalSpacing w:val="156"/>
  <w:displayHorizontalDrawingGridEvery w:val="0"/>
  <w:displayVerticalDrawingGridEvery w:val="2"/>
  <w:characterSpacingControl w:val="compressPunctuation"/>
  <w:hdrShapeDefaults>
    <o:shapedefaults v:ext="edit" spidmax="2058" fillcolor="white" stroke="f">
      <v:fill color="white"/>
      <v:stroke on="f"/>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E3296"/>
    <w:rsid w:val="00000041"/>
    <w:rsid w:val="00000828"/>
    <w:rsid w:val="0000131B"/>
    <w:rsid w:val="00001B7C"/>
    <w:rsid w:val="000021D0"/>
    <w:rsid w:val="0000317E"/>
    <w:rsid w:val="000041B9"/>
    <w:rsid w:val="0000453C"/>
    <w:rsid w:val="0000552A"/>
    <w:rsid w:val="0000799C"/>
    <w:rsid w:val="000102F4"/>
    <w:rsid w:val="00010C68"/>
    <w:rsid w:val="00011020"/>
    <w:rsid w:val="000115E9"/>
    <w:rsid w:val="000119D7"/>
    <w:rsid w:val="00012DA1"/>
    <w:rsid w:val="00013830"/>
    <w:rsid w:val="00014AF5"/>
    <w:rsid w:val="00014E3F"/>
    <w:rsid w:val="0001562C"/>
    <w:rsid w:val="00015FE9"/>
    <w:rsid w:val="0001633F"/>
    <w:rsid w:val="00016ACD"/>
    <w:rsid w:val="00016EF5"/>
    <w:rsid w:val="00017000"/>
    <w:rsid w:val="00017419"/>
    <w:rsid w:val="000211EE"/>
    <w:rsid w:val="00021B8A"/>
    <w:rsid w:val="00021C18"/>
    <w:rsid w:val="00021DF4"/>
    <w:rsid w:val="000227EB"/>
    <w:rsid w:val="00022B27"/>
    <w:rsid w:val="0002422C"/>
    <w:rsid w:val="00024AC0"/>
    <w:rsid w:val="00024FD0"/>
    <w:rsid w:val="00025E2C"/>
    <w:rsid w:val="00026467"/>
    <w:rsid w:val="00026856"/>
    <w:rsid w:val="00026CE8"/>
    <w:rsid w:val="000275A0"/>
    <w:rsid w:val="000275B1"/>
    <w:rsid w:val="00027A38"/>
    <w:rsid w:val="00030299"/>
    <w:rsid w:val="00030CA4"/>
    <w:rsid w:val="000328EB"/>
    <w:rsid w:val="00032973"/>
    <w:rsid w:val="00032B10"/>
    <w:rsid w:val="0003324B"/>
    <w:rsid w:val="00033AA4"/>
    <w:rsid w:val="00034021"/>
    <w:rsid w:val="0003529A"/>
    <w:rsid w:val="0003585B"/>
    <w:rsid w:val="00035AED"/>
    <w:rsid w:val="000368A4"/>
    <w:rsid w:val="00037310"/>
    <w:rsid w:val="000374A1"/>
    <w:rsid w:val="000375DB"/>
    <w:rsid w:val="00037BA4"/>
    <w:rsid w:val="00040490"/>
    <w:rsid w:val="00041238"/>
    <w:rsid w:val="00041266"/>
    <w:rsid w:val="00041CCF"/>
    <w:rsid w:val="000429B7"/>
    <w:rsid w:val="00043972"/>
    <w:rsid w:val="00043D66"/>
    <w:rsid w:val="0004445A"/>
    <w:rsid w:val="000444FD"/>
    <w:rsid w:val="00044631"/>
    <w:rsid w:val="00044AB2"/>
    <w:rsid w:val="00044FC2"/>
    <w:rsid w:val="000456EC"/>
    <w:rsid w:val="000459C4"/>
    <w:rsid w:val="00046067"/>
    <w:rsid w:val="00047798"/>
    <w:rsid w:val="00047DE7"/>
    <w:rsid w:val="00050689"/>
    <w:rsid w:val="00050C73"/>
    <w:rsid w:val="00052A73"/>
    <w:rsid w:val="00052AB5"/>
    <w:rsid w:val="00055BEE"/>
    <w:rsid w:val="00055E12"/>
    <w:rsid w:val="00056E15"/>
    <w:rsid w:val="000573F3"/>
    <w:rsid w:val="00057637"/>
    <w:rsid w:val="00057AC4"/>
    <w:rsid w:val="00060CB3"/>
    <w:rsid w:val="0006121A"/>
    <w:rsid w:val="00061A7C"/>
    <w:rsid w:val="000622DF"/>
    <w:rsid w:val="00063DBB"/>
    <w:rsid w:val="00063E13"/>
    <w:rsid w:val="0006413B"/>
    <w:rsid w:val="00065BE6"/>
    <w:rsid w:val="00067B79"/>
    <w:rsid w:val="00070089"/>
    <w:rsid w:val="00071ACD"/>
    <w:rsid w:val="00071E70"/>
    <w:rsid w:val="00072913"/>
    <w:rsid w:val="00073046"/>
    <w:rsid w:val="000745CD"/>
    <w:rsid w:val="00075F00"/>
    <w:rsid w:val="000764E4"/>
    <w:rsid w:val="00076897"/>
    <w:rsid w:val="000769A2"/>
    <w:rsid w:val="00076A02"/>
    <w:rsid w:val="00081EAE"/>
    <w:rsid w:val="00082B3C"/>
    <w:rsid w:val="00083CA0"/>
    <w:rsid w:val="00083E3B"/>
    <w:rsid w:val="00085F9A"/>
    <w:rsid w:val="00086DF1"/>
    <w:rsid w:val="00086F7D"/>
    <w:rsid w:val="000902F8"/>
    <w:rsid w:val="00090F6B"/>
    <w:rsid w:val="00091199"/>
    <w:rsid w:val="0009183B"/>
    <w:rsid w:val="00091846"/>
    <w:rsid w:val="00091B32"/>
    <w:rsid w:val="00092DB6"/>
    <w:rsid w:val="00092F37"/>
    <w:rsid w:val="00093A9A"/>
    <w:rsid w:val="00093D3F"/>
    <w:rsid w:val="00093D45"/>
    <w:rsid w:val="00093DED"/>
    <w:rsid w:val="0009530E"/>
    <w:rsid w:val="00096B29"/>
    <w:rsid w:val="00097392"/>
    <w:rsid w:val="000978A9"/>
    <w:rsid w:val="00097A4C"/>
    <w:rsid w:val="000A0AB7"/>
    <w:rsid w:val="000A0F44"/>
    <w:rsid w:val="000A11CA"/>
    <w:rsid w:val="000A287A"/>
    <w:rsid w:val="000A3DB9"/>
    <w:rsid w:val="000A48F6"/>
    <w:rsid w:val="000A4F01"/>
    <w:rsid w:val="000A4F71"/>
    <w:rsid w:val="000A5506"/>
    <w:rsid w:val="000A5800"/>
    <w:rsid w:val="000A6747"/>
    <w:rsid w:val="000A67F2"/>
    <w:rsid w:val="000A68EC"/>
    <w:rsid w:val="000A6989"/>
    <w:rsid w:val="000A6A16"/>
    <w:rsid w:val="000A73EE"/>
    <w:rsid w:val="000A7954"/>
    <w:rsid w:val="000A7C40"/>
    <w:rsid w:val="000A7E0F"/>
    <w:rsid w:val="000B009A"/>
    <w:rsid w:val="000B067A"/>
    <w:rsid w:val="000B1181"/>
    <w:rsid w:val="000B1276"/>
    <w:rsid w:val="000B266F"/>
    <w:rsid w:val="000B2D22"/>
    <w:rsid w:val="000B2E2C"/>
    <w:rsid w:val="000B388C"/>
    <w:rsid w:val="000B390E"/>
    <w:rsid w:val="000B3C63"/>
    <w:rsid w:val="000B50AA"/>
    <w:rsid w:val="000B63EC"/>
    <w:rsid w:val="000B6EDD"/>
    <w:rsid w:val="000B7CBB"/>
    <w:rsid w:val="000C0C9B"/>
    <w:rsid w:val="000C0CC9"/>
    <w:rsid w:val="000C0E88"/>
    <w:rsid w:val="000C3703"/>
    <w:rsid w:val="000C3E56"/>
    <w:rsid w:val="000C4165"/>
    <w:rsid w:val="000C4E28"/>
    <w:rsid w:val="000C5578"/>
    <w:rsid w:val="000D03D1"/>
    <w:rsid w:val="000D04D2"/>
    <w:rsid w:val="000D0F80"/>
    <w:rsid w:val="000D23F8"/>
    <w:rsid w:val="000D241D"/>
    <w:rsid w:val="000D4A21"/>
    <w:rsid w:val="000D6B66"/>
    <w:rsid w:val="000D76E1"/>
    <w:rsid w:val="000E0DE0"/>
    <w:rsid w:val="000E11A8"/>
    <w:rsid w:val="000E2087"/>
    <w:rsid w:val="000E313A"/>
    <w:rsid w:val="000E31E6"/>
    <w:rsid w:val="000E3782"/>
    <w:rsid w:val="000E548F"/>
    <w:rsid w:val="000E65F4"/>
    <w:rsid w:val="000E7525"/>
    <w:rsid w:val="000F0437"/>
    <w:rsid w:val="000F0DAF"/>
    <w:rsid w:val="000F0E96"/>
    <w:rsid w:val="000F105B"/>
    <w:rsid w:val="000F1A32"/>
    <w:rsid w:val="000F2CB8"/>
    <w:rsid w:val="000F3B08"/>
    <w:rsid w:val="000F412E"/>
    <w:rsid w:val="000F42AA"/>
    <w:rsid w:val="000F4EC8"/>
    <w:rsid w:val="000F5A5E"/>
    <w:rsid w:val="000F5D50"/>
    <w:rsid w:val="000F6270"/>
    <w:rsid w:val="000F69EA"/>
    <w:rsid w:val="000F78EF"/>
    <w:rsid w:val="001005D3"/>
    <w:rsid w:val="00100A3E"/>
    <w:rsid w:val="001017DF"/>
    <w:rsid w:val="0010292C"/>
    <w:rsid w:val="001029C0"/>
    <w:rsid w:val="00104600"/>
    <w:rsid w:val="001057B4"/>
    <w:rsid w:val="00105A13"/>
    <w:rsid w:val="00105B03"/>
    <w:rsid w:val="00105CE3"/>
    <w:rsid w:val="00105ED6"/>
    <w:rsid w:val="001060EF"/>
    <w:rsid w:val="001060F4"/>
    <w:rsid w:val="00107F5C"/>
    <w:rsid w:val="00107FA2"/>
    <w:rsid w:val="00110563"/>
    <w:rsid w:val="00110A37"/>
    <w:rsid w:val="00111400"/>
    <w:rsid w:val="0011174E"/>
    <w:rsid w:val="001125B7"/>
    <w:rsid w:val="0011271D"/>
    <w:rsid w:val="00113919"/>
    <w:rsid w:val="00113A8F"/>
    <w:rsid w:val="001146DF"/>
    <w:rsid w:val="001148A8"/>
    <w:rsid w:val="001155F8"/>
    <w:rsid w:val="00115A29"/>
    <w:rsid w:val="0012008D"/>
    <w:rsid w:val="00120998"/>
    <w:rsid w:val="001239DC"/>
    <w:rsid w:val="00124E88"/>
    <w:rsid w:val="0012547D"/>
    <w:rsid w:val="00130768"/>
    <w:rsid w:val="00130D43"/>
    <w:rsid w:val="001319B8"/>
    <w:rsid w:val="00132F1E"/>
    <w:rsid w:val="001333A4"/>
    <w:rsid w:val="001334F4"/>
    <w:rsid w:val="001337D6"/>
    <w:rsid w:val="001342F0"/>
    <w:rsid w:val="001349D9"/>
    <w:rsid w:val="00134DE0"/>
    <w:rsid w:val="00136E10"/>
    <w:rsid w:val="00137663"/>
    <w:rsid w:val="00137A9E"/>
    <w:rsid w:val="0014066E"/>
    <w:rsid w:val="00141FC1"/>
    <w:rsid w:val="0014201E"/>
    <w:rsid w:val="00142D7A"/>
    <w:rsid w:val="00142DA1"/>
    <w:rsid w:val="00143102"/>
    <w:rsid w:val="00143307"/>
    <w:rsid w:val="00144009"/>
    <w:rsid w:val="0014421B"/>
    <w:rsid w:val="001443B3"/>
    <w:rsid w:val="00145521"/>
    <w:rsid w:val="00147AD2"/>
    <w:rsid w:val="00147DF3"/>
    <w:rsid w:val="001517E4"/>
    <w:rsid w:val="001522BF"/>
    <w:rsid w:val="001532B6"/>
    <w:rsid w:val="00153C8A"/>
    <w:rsid w:val="00153F76"/>
    <w:rsid w:val="0015410F"/>
    <w:rsid w:val="001549CE"/>
    <w:rsid w:val="00154CD4"/>
    <w:rsid w:val="0015620D"/>
    <w:rsid w:val="00157078"/>
    <w:rsid w:val="00157D42"/>
    <w:rsid w:val="00160B46"/>
    <w:rsid w:val="00160B92"/>
    <w:rsid w:val="00160E46"/>
    <w:rsid w:val="00161039"/>
    <w:rsid w:val="00162D7C"/>
    <w:rsid w:val="00162EF0"/>
    <w:rsid w:val="00163B3E"/>
    <w:rsid w:val="0016435E"/>
    <w:rsid w:val="00164DC2"/>
    <w:rsid w:val="00165911"/>
    <w:rsid w:val="001660FD"/>
    <w:rsid w:val="00170029"/>
    <w:rsid w:val="00172900"/>
    <w:rsid w:val="0017656D"/>
    <w:rsid w:val="001800A3"/>
    <w:rsid w:val="0018010B"/>
    <w:rsid w:val="0018076C"/>
    <w:rsid w:val="00180E88"/>
    <w:rsid w:val="001812AD"/>
    <w:rsid w:val="00182B65"/>
    <w:rsid w:val="0018327C"/>
    <w:rsid w:val="00183605"/>
    <w:rsid w:val="001847E5"/>
    <w:rsid w:val="00185829"/>
    <w:rsid w:val="00185B6C"/>
    <w:rsid w:val="00187578"/>
    <w:rsid w:val="001907A5"/>
    <w:rsid w:val="00190B7D"/>
    <w:rsid w:val="00190BBF"/>
    <w:rsid w:val="0019170E"/>
    <w:rsid w:val="0019205F"/>
    <w:rsid w:val="00192A7E"/>
    <w:rsid w:val="00193198"/>
    <w:rsid w:val="00193353"/>
    <w:rsid w:val="00193774"/>
    <w:rsid w:val="00193CDA"/>
    <w:rsid w:val="0019496B"/>
    <w:rsid w:val="00194AD9"/>
    <w:rsid w:val="00195478"/>
    <w:rsid w:val="0019565F"/>
    <w:rsid w:val="00195AD3"/>
    <w:rsid w:val="00196BAE"/>
    <w:rsid w:val="0019726E"/>
    <w:rsid w:val="001977E9"/>
    <w:rsid w:val="00197C1C"/>
    <w:rsid w:val="00197E22"/>
    <w:rsid w:val="001A0D60"/>
    <w:rsid w:val="001A1191"/>
    <w:rsid w:val="001A17E7"/>
    <w:rsid w:val="001A1BA3"/>
    <w:rsid w:val="001A27D5"/>
    <w:rsid w:val="001A2829"/>
    <w:rsid w:val="001A38AE"/>
    <w:rsid w:val="001A38B3"/>
    <w:rsid w:val="001A3C89"/>
    <w:rsid w:val="001A3E89"/>
    <w:rsid w:val="001A540F"/>
    <w:rsid w:val="001A55FE"/>
    <w:rsid w:val="001A5D13"/>
    <w:rsid w:val="001A5F72"/>
    <w:rsid w:val="001A60A9"/>
    <w:rsid w:val="001A6787"/>
    <w:rsid w:val="001B0C11"/>
    <w:rsid w:val="001B0E73"/>
    <w:rsid w:val="001B1202"/>
    <w:rsid w:val="001B25A9"/>
    <w:rsid w:val="001B2F5C"/>
    <w:rsid w:val="001B32C1"/>
    <w:rsid w:val="001B377A"/>
    <w:rsid w:val="001B3A88"/>
    <w:rsid w:val="001B3D03"/>
    <w:rsid w:val="001B3DC4"/>
    <w:rsid w:val="001B40E2"/>
    <w:rsid w:val="001B570B"/>
    <w:rsid w:val="001B5BEA"/>
    <w:rsid w:val="001B6CDC"/>
    <w:rsid w:val="001B6FD9"/>
    <w:rsid w:val="001B7B10"/>
    <w:rsid w:val="001C0110"/>
    <w:rsid w:val="001C0487"/>
    <w:rsid w:val="001C1991"/>
    <w:rsid w:val="001C1EB6"/>
    <w:rsid w:val="001C275C"/>
    <w:rsid w:val="001C34E9"/>
    <w:rsid w:val="001C4002"/>
    <w:rsid w:val="001C43F8"/>
    <w:rsid w:val="001C4DD0"/>
    <w:rsid w:val="001C66F9"/>
    <w:rsid w:val="001C68D2"/>
    <w:rsid w:val="001C7B10"/>
    <w:rsid w:val="001D2FA9"/>
    <w:rsid w:val="001D3E9E"/>
    <w:rsid w:val="001D41DC"/>
    <w:rsid w:val="001D4488"/>
    <w:rsid w:val="001D4F91"/>
    <w:rsid w:val="001D5732"/>
    <w:rsid w:val="001D5A55"/>
    <w:rsid w:val="001D6284"/>
    <w:rsid w:val="001D632B"/>
    <w:rsid w:val="001D64EF"/>
    <w:rsid w:val="001D6DF7"/>
    <w:rsid w:val="001D6ED2"/>
    <w:rsid w:val="001D7951"/>
    <w:rsid w:val="001E0397"/>
    <w:rsid w:val="001E209D"/>
    <w:rsid w:val="001E2165"/>
    <w:rsid w:val="001E2AFE"/>
    <w:rsid w:val="001E4A54"/>
    <w:rsid w:val="001E52B9"/>
    <w:rsid w:val="001E5CD4"/>
    <w:rsid w:val="001E7251"/>
    <w:rsid w:val="001E7A30"/>
    <w:rsid w:val="001E7A34"/>
    <w:rsid w:val="001F0ECE"/>
    <w:rsid w:val="001F1170"/>
    <w:rsid w:val="001F1303"/>
    <w:rsid w:val="001F14A9"/>
    <w:rsid w:val="001F19BF"/>
    <w:rsid w:val="001F1C94"/>
    <w:rsid w:val="001F2567"/>
    <w:rsid w:val="001F2A9F"/>
    <w:rsid w:val="001F2AE7"/>
    <w:rsid w:val="001F5354"/>
    <w:rsid w:val="001F54F3"/>
    <w:rsid w:val="001F5B9C"/>
    <w:rsid w:val="001F66CD"/>
    <w:rsid w:val="001F6EA7"/>
    <w:rsid w:val="002001DB"/>
    <w:rsid w:val="00201897"/>
    <w:rsid w:val="00202E5D"/>
    <w:rsid w:val="00204675"/>
    <w:rsid w:val="00205010"/>
    <w:rsid w:val="0020504C"/>
    <w:rsid w:val="00206FA6"/>
    <w:rsid w:val="0021049A"/>
    <w:rsid w:val="00210A76"/>
    <w:rsid w:val="00211539"/>
    <w:rsid w:val="002125C4"/>
    <w:rsid w:val="00212AAC"/>
    <w:rsid w:val="00212AF3"/>
    <w:rsid w:val="00213C09"/>
    <w:rsid w:val="00214B80"/>
    <w:rsid w:val="00214BC6"/>
    <w:rsid w:val="002160B4"/>
    <w:rsid w:val="00216BC5"/>
    <w:rsid w:val="00216F1E"/>
    <w:rsid w:val="00216FA8"/>
    <w:rsid w:val="002178E9"/>
    <w:rsid w:val="002205BB"/>
    <w:rsid w:val="00220E76"/>
    <w:rsid w:val="00221058"/>
    <w:rsid w:val="00221BB5"/>
    <w:rsid w:val="00222202"/>
    <w:rsid w:val="00222DC6"/>
    <w:rsid w:val="00223101"/>
    <w:rsid w:val="002233AC"/>
    <w:rsid w:val="00223961"/>
    <w:rsid w:val="00224A99"/>
    <w:rsid w:val="00224D3C"/>
    <w:rsid w:val="00224E40"/>
    <w:rsid w:val="00225969"/>
    <w:rsid w:val="00225D3A"/>
    <w:rsid w:val="002262E1"/>
    <w:rsid w:val="0022658C"/>
    <w:rsid w:val="0022662B"/>
    <w:rsid w:val="002269E8"/>
    <w:rsid w:val="00227695"/>
    <w:rsid w:val="002276DF"/>
    <w:rsid w:val="002276FF"/>
    <w:rsid w:val="00227B36"/>
    <w:rsid w:val="00227D91"/>
    <w:rsid w:val="00230587"/>
    <w:rsid w:val="002314D8"/>
    <w:rsid w:val="00233494"/>
    <w:rsid w:val="00233988"/>
    <w:rsid w:val="00234447"/>
    <w:rsid w:val="00235090"/>
    <w:rsid w:val="00235314"/>
    <w:rsid w:val="002358C5"/>
    <w:rsid w:val="00236A5A"/>
    <w:rsid w:val="00237002"/>
    <w:rsid w:val="00237807"/>
    <w:rsid w:val="0024018F"/>
    <w:rsid w:val="00241361"/>
    <w:rsid w:val="0024180B"/>
    <w:rsid w:val="00241981"/>
    <w:rsid w:val="002419E2"/>
    <w:rsid w:val="00241D58"/>
    <w:rsid w:val="00242576"/>
    <w:rsid w:val="002429CC"/>
    <w:rsid w:val="00242A0E"/>
    <w:rsid w:val="00242F14"/>
    <w:rsid w:val="00243BBA"/>
    <w:rsid w:val="002443BF"/>
    <w:rsid w:val="00244877"/>
    <w:rsid w:val="00245738"/>
    <w:rsid w:val="002461D4"/>
    <w:rsid w:val="0024648A"/>
    <w:rsid w:val="002466EA"/>
    <w:rsid w:val="00246FEA"/>
    <w:rsid w:val="0024796F"/>
    <w:rsid w:val="0025027E"/>
    <w:rsid w:val="0025097A"/>
    <w:rsid w:val="00251C69"/>
    <w:rsid w:val="002526AA"/>
    <w:rsid w:val="002547B5"/>
    <w:rsid w:val="0025498A"/>
    <w:rsid w:val="00254A5F"/>
    <w:rsid w:val="002550C7"/>
    <w:rsid w:val="002555D1"/>
    <w:rsid w:val="00257D64"/>
    <w:rsid w:val="00261C59"/>
    <w:rsid w:val="00261ED7"/>
    <w:rsid w:val="00263265"/>
    <w:rsid w:val="0026627C"/>
    <w:rsid w:val="00266E4C"/>
    <w:rsid w:val="002670A1"/>
    <w:rsid w:val="002705B2"/>
    <w:rsid w:val="0027129F"/>
    <w:rsid w:val="002714EF"/>
    <w:rsid w:val="002718B0"/>
    <w:rsid w:val="00272190"/>
    <w:rsid w:val="002733C8"/>
    <w:rsid w:val="0027417C"/>
    <w:rsid w:val="00274524"/>
    <w:rsid w:val="00274C7A"/>
    <w:rsid w:val="0027562F"/>
    <w:rsid w:val="00276071"/>
    <w:rsid w:val="00276C03"/>
    <w:rsid w:val="00281F30"/>
    <w:rsid w:val="00282E19"/>
    <w:rsid w:val="00282F50"/>
    <w:rsid w:val="00284C85"/>
    <w:rsid w:val="002852A8"/>
    <w:rsid w:val="00285337"/>
    <w:rsid w:val="00285869"/>
    <w:rsid w:val="002863AA"/>
    <w:rsid w:val="0028640A"/>
    <w:rsid w:val="00286904"/>
    <w:rsid w:val="00287685"/>
    <w:rsid w:val="00294E56"/>
    <w:rsid w:val="002954BE"/>
    <w:rsid w:val="0029723E"/>
    <w:rsid w:val="00297471"/>
    <w:rsid w:val="002A019D"/>
    <w:rsid w:val="002A0204"/>
    <w:rsid w:val="002A0428"/>
    <w:rsid w:val="002A1110"/>
    <w:rsid w:val="002A11BD"/>
    <w:rsid w:val="002A1687"/>
    <w:rsid w:val="002A27D8"/>
    <w:rsid w:val="002A2C3D"/>
    <w:rsid w:val="002A3EA7"/>
    <w:rsid w:val="002A4061"/>
    <w:rsid w:val="002A42A8"/>
    <w:rsid w:val="002A46ED"/>
    <w:rsid w:val="002A4D48"/>
    <w:rsid w:val="002A6A2F"/>
    <w:rsid w:val="002A70B8"/>
    <w:rsid w:val="002A71C8"/>
    <w:rsid w:val="002B07F2"/>
    <w:rsid w:val="002B1965"/>
    <w:rsid w:val="002B2B9C"/>
    <w:rsid w:val="002B5189"/>
    <w:rsid w:val="002B5BCF"/>
    <w:rsid w:val="002B5FAA"/>
    <w:rsid w:val="002B664B"/>
    <w:rsid w:val="002B6C32"/>
    <w:rsid w:val="002C0310"/>
    <w:rsid w:val="002C0BFE"/>
    <w:rsid w:val="002C0F7B"/>
    <w:rsid w:val="002C1F17"/>
    <w:rsid w:val="002C2162"/>
    <w:rsid w:val="002C2C75"/>
    <w:rsid w:val="002C2E88"/>
    <w:rsid w:val="002C384D"/>
    <w:rsid w:val="002C3A35"/>
    <w:rsid w:val="002C3B43"/>
    <w:rsid w:val="002C3BDB"/>
    <w:rsid w:val="002C40EB"/>
    <w:rsid w:val="002C479F"/>
    <w:rsid w:val="002C7A3D"/>
    <w:rsid w:val="002C7FEF"/>
    <w:rsid w:val="002D0544"/>
    <w:rsid w:val="002D1029"/>
    <w:rsid w:val="002D10DF"/>
    <w:rsid w:val="002D1D55"/>
    <w:rsid w:val="002D1FCA"/>
    <w:rsid w:val="002D27AE"/>
    <w:rsid w:val="002D2C57"/>
    <w:rsid w:val="002D31D3"/>
    <w:rsid w:val="002D33FF"/>
    <w:rsid w:val="002D37D7"/>
    <w:rsid w:val="002D4757"/>
    <w:rsid w:val="002D57F5"/>
    <w:rsid w:val="002D5C6E"/>
    <w:rsid w:val="002D67F5"/>
    <w:rsid w:val="002D6FDD"/>
    <w:rsid w:val="002D7F47"/>
    <w:rsid w:val="002E01E6"/>
    <w:rsid w:val="002E0200"/>
    <w:rsid w:val="002E04DA"/>
    <w:rsid w:val="002E215D"/>
    <w:rsid w:val="002E22D6"/>
    <w:rsid w:val="002E26A9"/>
    <w:rsid w:val="002E2AA1"/>
    <w:rsid w:val="002E4E46"/>
    <w:rsid w:val="002E51DD"/>
    <w:rsid w:val="002E5BB0"/>
    <w:rsid w:val="002E6332"/>
    <w:rsid w:val="002E653A"/>
    <w:rsid w:val="002E67ED"/>
    <w:rsid w:val="002E6FBC"/>
    <w:rsid w:val="002E7378"/>
    <w:rsid w:val="002E79F2"/>
    <w:rsid w:val="002F0AC6"/>
    <w:rsid w:val="002F1247"/>
    <w:rsid w:val="002F3B0D"/>
    <w:rsid w:val="002F5D00"/>
    <w:rsid w:val="002F5E4A"/>
    <w:rsid w:val="002F66B9"/>
    <w:rsid w:val="002F67E1"/>
    <w:rsid w:val="002F6B66"/>
    <w:rsid w:val="002F72D9"/>
    <w:rsid w:val="002F76A0"/>
    <w:rsid w:val="002F79AD"/>
    <w:rsid w:val="002F7C96"/>
    <w:rsid w:val="00301DEF"/>
    <w:rsid w:val="0030209F"/>
    <w:rsid w:val="0030341E"/>
    <w:rsid w:val="003040F5"/>
    <w:rsid w:val="00304646"/>
    <w:rsid w:val="00305015"/>
    <w:rsid w:val="0030505A"/>
    <w:rsid w:val="003057A8"/>
    <w:rsid w:val="00307222"/>
    <w:rsid w:val="00307C45"/>
    <w:rsid w:val="003106D5"/>
    <w:rsid w:val="003107EF"/>
    <w:rsid w:val="00310F7C"/>
    <w:rsid w:val="00311222"/>
    <w:rsid w:val="003116BC"/>
    <w:rsid w:val="003118FE"/>
    <w:rsid w:val="00312A2A"/>
    <w:rsid w:val="00312E97"/>
    <w:rsid w:val="00313AAC"/>
    <w:rsid w:val="00314449"/>
    <w:rsid w:val="0031479C"/>
    <w:rsid w:val="00315103"/>
    <w:rsid w:val="00315AB9"/>
    <w:rsid w:val="00315B4E"/>
    <w:rsid w:val="00316F17"/>
    <w:rsid w:val="0032080C"/>
    <w:rsid w:val="0032193C"/>
    <w:rsid w:val="00321B9F"/>
    <w:rsid w:val="0032255F"/>
    <w:rsid w:val="0032256A"/>
    <w:rsid w:val="00322712"/>
    <w:rsid w:val="00322DCA"/>
    <w:rsid w:val="003234DE"/>
    <w:rsid w:val="0032391B"/>
    <w:rsid w:val="003242B0"/>
    <w:rsid w:val="0032465A"/>
    <w:rsid w:val="00324FD6"/>
    <w:rsid w:val="00325123"/>
    <w:rsid w:val="00325FF0"/>
    <w:rsid w:val="003261E1"/>
    <w:rsid w:val="00326D0D"/>
    <w:rsid w:val="00327479"/>
    <w:rsid w:val="00327CE1"/>
    <w:rsid w:val="00327D9B"/>
    <w:rsid w:val="0033173C"/>
    <w:rsid w:val="003317C4"/>
    <w:rsid w:val="00331E13"/>
    <w:rsid w:val="0033246C"/>
    <w:rsid w:val="00332684"/>
    <w:rsid w:val="0033296E"/>
    <w:rsid w:val="00332BC8"/>
    <w:rsid w:val="00332DF7"/>
    <w:rsid w:val="003342B1"/>
    <w:rsid w:val="00335276"/>
    <w:rsid w:val="003361C3"/>
    <w:rsid w:val="003366D4"/>
    <w:rsid w:val="00336B7F"/>
    <w:rsid w:val="00337626"/>
    <w:rsid w:val="00340256"/>
    <w:rsid w:val="00340BC8"/>
    <w:rsid w:val="0034213A"/>
    <w:rsid w:val="003428BD"/>
    <w:rsid w:val="003448BF"/>
    <w:rsid w:val="00344CCC"/>
    <w:rsid w:val="00345319"/>
    <w:rsid w:val="003453D5"/>
    <w:rsid w:val="003458CB"/>
    <w:rsid w:val="00345B5B"/>
    <w:rsid w:val="00345FC8"/>
    <w:rsid w:val="00346628"/>
    <w:rsid w:val="00347A17"/>
    <w:rsid w:val="00347FCF"/>
    <w:rsid w:val="00347FED"/>
    <w:rsid w:val="00351318"/>
    <w:rsid w:val="0035139A"/>
    <w:rsid w:val="003529B5"/>
    <w:rsid w:val="003534F7"/>
    <w:rsid w:val="0035351C"/>
    <w:rsid w:val="00354202"/>
    <w:rsid w:val="0035443C"/>
    <w:rsid w:val="00355783"/>
    <w:rsid w:val="00355C85"/>
    <w:rsid w:val="00356102"/>
    <w:rsid w:val="003563AB"/>
    <w:rsid w:val="003563E3"/>
    <w:rsid w:val="00356599"/>
    <w:rsid w:val="00357116"/>
    <w:rsid w:val="003579B4"/>
    <w:rsid w:val="003609D5"/>
    <w:rsid w:val="00361115"/>
    <w:rsid w:val="0036129E"/>
    <w:rsid w:val="003622F9"/>
    <w:rsid w:val="00364C76"/>
    <w:rsid w:val="00364DE2"/>
    <w:rsid w:val="00366702"/>
    <w:rsid w:val="00366722"/>
    <w:rsid w:val="00366900"/>
    <w:rsid w:val="00366DDB"/>
    <w:rsid w:val="00367432"/>
    <w:rsid w:val="0036792C"/>
    <w:rsid w:val="00370BF8"/>
    <w:rsid w:val="00370C7F"/>
    <w:rsid w:val="00371819"/>
    <w:rsid w:val="00372C9E"/>
    <w:rsid w:val="00373621"/>
    <w:rsid w:val="00375659"/>
    <w:rsid w:val="00375A38"/>
    <w:rsid w:val="00376EAD"/>
    <w:rsid w:val="003807F0"/>
    <w:rsid w:val="00381628"/>
    <w:rsid w:val="00381824"/>
    <w:rsid w:val="003818EA"/>
    <w:rsid w:val="00381B1B"/>
    <w:rsid w:val="00383070"/>
    <w:rsid w:val="00384261"/>
    <w:rsid w:val="00384E6C"/>
    <w:rsid w:val="0038519B"/>
    <w:rsid w:val="003856E4"/>
    <w:rsid w:val="0038683F"/>
    <w:rsid w:val="003904A5"/>
    <w:rsid w:val="003905D4"/>
    <w:rsid w:val="0039162E"/>
    <w:rsid w:val="003919C2"/>
    <w:rsid w:val="003926B1"/>
    <w:rsid w:val="003933B7"/>
    <w:rsid w:val="0039341C"/>
    <w:rsid w:val="00395486"/>
    <w:rsid w:val="00395D6A"/>
    <w:rsid w:val="00396FF9"/>
    <w:rsid w:val="003974E0"/>
    <w:rsid w:val="003A009D"/>
    <w:rsid w:val="003A02D8"/>
    <w:rsid w:val="003A1CD1"/>
    <w:rsid w:val="003A2429"/>
    <w:rsid w:val="003A5F7C"/>
    <w:rsid w:val="003A63A2"/>
    <w:rsid w:val="003A6A00"/>
    <w:rsid w:val="003B0DA0"/>
    <w:rsid w:val="003B1CEC"/>
    <w:rsid w:val="003B1F04"/>
    <w:rsid w:val="003B2881"/>
    <w:rsid w:val="003B2B6B"/>
    <w:rsid w:val="003B2D63"/>
    <w:rsid w:val="003B2E32"/>
    <w:rsid w:val="003B2ECE"/>
    <w:rsid w:val="003B4053"/>
    <w:rsid w:val="003B413F"/>
    <w:rsid w:val="003B55E7"/>
    <w:rsid w:val="003B60ED"/>
    <w:rsid w:val="003B6156"/>
    <w:rsid w:val="003B7601"/>
    <w:rsid w:val="003B775F"/>
    <w:rsid w:val="003C0B0C"/>
    <w:rsid w:val="003C16AC"/>
    <w:rsid w:val="003C3082"/>
    <w:rsid w:val="003C3709"/>
    <w:rsid w:val="003C3860"/>
    <w:rsid w:val="003C3B04"/>
    <w:rsid w:val="003C3B46"/>
    <w:rsid w:val="003C4B5A"/>
    <w:rsid w:val="003C5301"/>
    <w:rsid w:val="003C5414"/>
    <w:rsid w:val="003C5446"/>
    <w:rsid w:val="003C6C07"/>
    <w:rsid w:val="003C705B"/>
    <w:rsid w:val="003C7727"/>
    <w:rsid w:val="003D0347"/>
    <w:rsid w:val="003D2791"/>
    <w:rsid w:val="003D345B"/>
    <w:rsid w:val="003D3B0D"/>
    <w:rsid w:val="003D4587"/>
    <w:rsid w:val="003D4E29"/>
    <w:rsid w:val="003D4FC0"/>
    <w:rsid w:val="003D6B91"/>
    <w:rsid w:val="003D76C8"/>
    <w:rsid w:val="003E02C8"/>
    <w:rsid w:val="003E030A"/>
    <w:rsid w:val="003E07F6"/>
    <w:rsid w:val="003E1B5F"/>
    <w:rsid w:val="003E201A"/>
    <w:rsid w:val="003E2D2D"/>
    <w:rsid w:val="003E2FAB"/>
    <w:rsid w:val="003E3028"/>
    <w:rsid w:val="003E3594"/>
    <w:rsid w:val="003E3681"/>
    <w:rsid w:val="003E372D"/>
    <w:rsid w:val="003E40E4"/>
    <w:rsid w:val="003E5C29"/>
    <w:rsid w:val="003E5EB0"/>
    <w:rsid w:val="003E6508"/>
    <w:rsid w:val="003E6516"/>
    <w:rsid w:val="003E6982"/>
    <w:rsid w:val="003E6E0E"/>
    <w:rsid w:val="003E6F2D"/>
    <w:rsid w:val="003E70C9"/>
    <w:rsid w:val="003E712D"/>
    <w:rsid w:val="003E7FD2"/>
    <w:rsid w:val="003F033E"/>
    <w:rsid w:val="003F042B"/>
    <w:rsid w:val="003F08DE"/>
    <w:rsid w:val="003F1316"/>
    <w:rsid w:val="003F3CA2"/>
    <w:rsid w:val="003F3F53"/>
    <w:rsid w:val="003F3FCC"/>
    <w:rsid w:val="003F4A42"/>
    <w:rsid w:val="003F54F9"/>
    <w:rsid w:val="003F76DD"/>
    <w:rsid w:val="004006AB"/>
    <w:rsid w:val="00400962"/>
    <w:rsid w:val="00400F69"/>
    <w:rsid w:val="00401375"/>
    <w:rsid w:val="00401618"/>
    <w:rsid w:val="00401D15"/>
    <w:rsid w:val="00402B93"/>
    <w:rsid w:val="00402C32"/>
    <w:rsid w:val="00402F11"/>
    <w:rsid w:val="00403AFE"/>
    <w:rsid w:val="00404948"/>
    <w:rsid w:val="004049E5"/>
    <w:rsid w:val="00405150"/>
    <w:rsid w:val="00405AA3"/>
    <w:rsid w:val="004069A2"/>
    <w:rsid w:val="00406BF9"/>
    <w:rsid w:val="00406E5F"/>
    <w:rsid w:val="00407265"/>
    <w:rsid w:val="0040795D"/>
    <w:rsid w:val="00407F35"/>
    <w:rsid w:val="00411056"/>
    <w:rsid w:val="00413870"/>
    <w:rsid w:val="004143BE"/>
    <w:rsid w:val="00414583"/>
    <w:rsid w:val="00414DA4"/>
    <w:rsid w:val="004204B2"/>
    <w:rsid w:val="00420581"/>
    <w:rsid w:val="004205C7"/>
    <w:rsid w:val="0042163E"/>
    <w:rsid w:val="00421A79"/>
    <w:rsid w:val="0042226D"/>
    <w:rsid w:val="00422895"/>
    <w:rsid w:val="00423677"/>
    <w:rsid w:val="0042380A"/>
    <w:rsid w:val="00424493"/>
    <w:rsid w:val="00424625"/>
    <w:rsid w:val="00424DB5"/>
    <w:rsid w:val="00424E9E"/>
    <w:rsid w:val="004252F1"/>
    <w:rsid w:val="004256CF"/>
    <w:rsid w:val="0042693F"/>
    <w:rsid w:val="004273BE"/>
    <w:rsid w:val="00427492"/>
    <w:rsid w:val="004303A7"/>
    <w:rsid w:val="00430FF0"/>
    <w:rsid w:val="00431054"/>
    <w:rsid w:val="0043121B"/>
    <w:rsid w:val="004328D3"/>
    <w:rsid w:val="00433DE0"/>
    <w:rsid w:val="00435F69"/>
    <w:rsid w:val="0043644F"/>
    <w:rsid w:val="00437081"/>
    <w:rsid w:val="0043784C"/>
    <w:rsid w:val="004378B8"/>
    <w:rsid w:val="00440056"/>
    <w:rsid w:val="00440A3E"/>
    <w:rsid w:val="0044197A"/>
    <w:rsid w:val="0044263C"/>
    <w:rsid w:val="00443175"/>
    <w:rsid w:val="00443690"/>
    <w:rsid w:val="00444D41"/>
    <w:rsid w:val="00445236"/>
    <w:rsid w:val="004459C2"/>
    <w:rsid w:val="004459C7"/>
    <w:rsid w:val="00445ADF"/>
    <w:rsid w:val="00446499"/>
    <w:rsid w:val="00446BB6"/>
    <w:rsid w:val="00447113"/>
    <w:rsid w:val="00447DD5"/>
    <w:rsid w:val="0045004A"/>
    <w:rsid w:val="00451657"/>
    <w:rsid w:val="004518A0"/>
    <w:rsid w:val="00451E78"/>
    <w:rsid w:val="004523B9"/>
    <w:rsid w:val="00452D80"/>
    <w:rsid w:val="00455745"/>
    <w:rsid w:val="00455844"/>
    <w:rsid w:val="0046010E"/>
    <w:rsid w:val="00461884"/>
    <w:rsid w:val="0046237E"/>
    <w:rsid w:val="00462C78"/>
    <w:rsid w:val="004631D7"/>
    <w:rsid w:val="0046391E"/>
    <w:rsid w:val="00463B3D"/>
    <w:rsid w:val="00465E42"/>
    <w:rsid w:val="004661F6"/>
    <w:rsid w:val="0046626A"/>
    <w:rsid w:val="0046688D"/>
    <w:rsid w:val="0046711E"/>
    <w:rsid w:val="004671AC"/>
    <w:rsid w:val="004714DB"/>
    <w:rsid w:val="00472478"/>
    <w:rsid w:val="0047269D"/>
    <w:rsid w:val="00473672"/>
    <w:rsid w:val="00473CAA"/>
    <w:rsid w:val="00473D30"/>
    <w:rsid w:val="00473ECF"/>
    <w:rsid w:val="00476688"/>
    <w:rsid w:val="00476CEB"/>
    <w:rsid w:val="00477116"/>
    <w:rsid w:val="00477993"/>
    <w:rsid w:val="00477BBB"/>
    <w:rsid w:val="00477DB4"/>
    <w:rsid w:val="00480779"/>
    <w:rsid w:val="004809D7"/>
    <w:rsid w:val="00481486"/>
    <w:rsid w:val="00482022"/>
    <w:rsid w:val="004836F6"/>
    <w:rsid w:val="0048372C"/>
    <w:rsid w:val="00484EEF"/>
    <w:rsid w:val="00485DF7"/>
    <w:rsid w:val="004860C1"/>
    <w:rsid w:val="004861DF"/>
    <w:rsid w:val="004865B3"/>
    <w:rsid w:val="00486C4A"/>
    <w:rsid w:val="00486FFF"/>
    <w:rsid w:val="00487FE8"/>
    <w:rsid w:val="00490010"/>
    <w:rsid w:val="0049002A"/>
    <w:rsid w:val="0049048E"/>
    <w:rsid w:val="00490FFB"/>
    <w:rsid w:val="00491598"/>
    <w:rsid w:val="004929C7"/>
    <w:rsid w:val="00494A19"/>
    <w:rsid w:val="00495267"/>
    <w:rsid w:val="004953D4"/>
    <w:rsid w:val="0049552C"/>
    <w:rsid w:val="004958C9"/>
    <w:rsid w:val="00496A4A"/>
    <w:rsid w:val="00497140"/>
    <w:rsid w:val="00497430"/>
    <w:rsid w:val="00497BA7"/>
    <w:rsid w:val="004A06CF"/>
    <w:rsid w:val="004A0B76"/>
    <w:rsid w:val="004A0E69"/>
    <w:rsid w:val="004A169B"/>
    <w:rsid w:val="004A1904"/>
    <w:rsid w:val="004A1FAB"/>
    <w:rsid w:val="004A3B2A"/>
    <w:rsid w:val="004A3C06"/>
    <w:rsid w:val="004A3DC7"/>
    <w:rsid w:val="004A424E"/>
    <w:rsid w:val="004A469F"/>
    <w:rsid w:val="004A5361"/>
    <w:rsid w:val="004A56A1"/>
    <w:rsid w:val="004A588F"/>
    <w:rsid w:val="004A5CAA"/>
    <w:rsid w:val="004A6AD8"/>
    <w:rsid w:val="004A7310"/>
    <w:rsid w:val="004B13BA"/>
    <w:rsid w:val="004B20C8"/>
    <w:rsid w:val="004B225E"/>
    <w:rsid w:val="004B25A5"/>
    <w:rsid w:val="004B2C7D"/>
    <w:rsid w:val="004B2EAE"/>
    <w:rsid w:val="004B33E9"/>
    <w:rsid w:val="004B3AA3"/>
    <w:rsid w:val="004B3B9E"/>
    <w:rsid w:val="004B46E6"/>
    <w:rsid w:val="004B4AE4"/>
    <w:rsid w:val="004B5F21"/>
    <w:rsid w:val="004B622A"/>
    <w:rsid w:val="004B634A"/>
    <w:rsid w:val="004B66CE"/>
    <w:rsid w:val="004C0292"/>
    <w:rsid w:val="004C1C52"/>
    <w:rsid w:val="004C3282"/>
    <w:rsid w:val="004C43B1"/>
    <w:rsid w:val="004C53DB"/>
    <w:rsid w:val="004C63D6"/>
    <w:rsid w:val="004C6B1E"/>
    <w:rsid w:val="004C6BC9"/>
    <w:rsid w:val="004C6EFE"/>
    <w:rsid w:val="004C6F16"/>
    <w:rsid w:val="004C6FAA"/>
    <w:rsid w:val="004C7775"/>
    <w:rsid w:val="004C7998"/>
    <w:rsid w:val="004D24D8"/>
    <w:rsid w:val="004D327B"/>
    <w:rsid w:val="004D3BB2"/>
    <w:rsid w:val="004D4958"/>
    <w:rsid w:val="004D4BD6"/>
    <w:rsid w:val="004D54C6"/>
    <w:rsid w:val="004D5563"/>
    <w:rsid w:val="004D6076"/>
    <w:rsid w:val="004D6711"/>
    <w:rsid w:val="004D787C"/>
    <w:rsid w:val="004E105E"/>
    <w:rsid w:val="004E44A9"/>
    <w:rsid w:val="004E466D"/>
    <w:rsid w:val="004E74E0"/>
    <w:rsid w:val="004E7941"/>
    <w:rsid w:val="004E7BBD"/>
    <w:rsid w:val="004F02B4"/>
    <w:rsid w:val="004F0A46"/>
    <w:rsid w:val="004F155F"/>
    <w:rsid w:val="004F19D7"/>
    <w:rsid w:val="004F3B11"/>
    <w:rsid w:val="004F4761"/>
    <w:rsid w:val="004F53C4"/>
    <w:rsid w:val="004F6308"/>
    <w:rsid w:val="00500A75"/>
    <w:rsid w:val="005016CE"/>
    <w:rsid w:val="00501BC1"/>
    <w:rsid w:val="00501DD9"/>
    <w:rsid w:val="0050201D"/>
    <w:rsid w:val="00502C58"/>
    <w:rsid w:val="005030DA"/>
    <w:rsid w:val="00504502"/>
    <w:rsid w:val="00504F36"/>
    <w:rsid w:val="005059D5"/>
    <w:rsid w:val="00505A74"/>
    <w:rsid w:val="00505BA4"/>
    <w:rsid w:val="00506FA9"/>
    <w:rsid w:val="005070D2"/>
    <w:rsid w:val="0051158F"/>
    <w:rsid w:val="005115D9"/>
    <w:rsid w:val="00512036"/>
    <w:rsid w:val="005121CF"/>
    <w:rsid w:val="005122E9"/>
    <w:rsid w:val="00513E88"/>
    <w:rsid w:val="00514111"/>
    <w:rsid w:val="00514F0B"/>
    <w:rsid w:val="00515A11"/>
    <w:rsid w:val="0051670B"/>
    <w:rsid w:val="00517C15"/>
    <w:rsid w:val="0052075C"/>
    <w:rsid w:val="00521762"/>
    <w:rsid w:val="0052222A"/>
    <w:rsid w:val="00523C83"/>
    <w:rsid w:val="00524231"/>
    <w:rsid w:val="00524ABF"/>
    <w:rsid w:val="00525160"/>
    <w:rsid w:val="00525406"/>
    <w:rsid w:val="005255C0"/>
    <w:rsid w:val="005256B0"/>
    <w:rsid w:val="00525A86"/>
    <w:rsid w:val="005264E9"/>
    <w:rsid w:val="005277E2"/>
    <w:rsid w:val="00530437"/>
    <w:rsid w:val="0053077E"/>
    <w:rsid w:val="00531535"/>
    <w:rsid w:val="00532B2D"/>
    <w:rsid w:val="00532DCB"/>
    <w:rsid w:val="0053356E"/>
    <w:rsid w:val="00533B27"/>
    <w:rsid w:val="00534066"/>
    <w:rsid w:val="005346EE"/>
    <w:rsid w:val="00535ADB"/>
    <w:rsid w:val="0053635B"/>
    <w:rsid w:val="00536FC0"/>
    <w:rsid w:val="00537413"/>
    <w:rsid w:val="00540764"/>
    <w:rsid w:val="00540DD6"/>
    <w:rsid w:val="005413D9"/>
    <w:rsid w:val="00541A02"/>
    <w:rsid w:val="005429CF"/>
    <w:rsid w:val="00544AA6"/>
    <w:rsid w:val="00544AFB"/>
    <w:rsid w:val="00544EC4"/>
    <w:rsid w:val="00544F24"/>
    <w:rsid w:val="00545BFF"/>
    <w:rsid w:val="00545F78"/>
    <w:rsid w:val="00546787"/>
    <w:rsid w:val="00546AE3"/>
    <w:rsid w:val="0055180F"/>
    <w:rsid w:val="00552376"/>
    <w:rsid w:val="005537A9"/>
    <w:rsid w:val="00554F55"/>
    <w:rsid w:val="00555075"/>
    <w:rsid w:val="00555EB8"/>
    <w:rsid w:val="00557026"/>
    <w:rsid w:val="005574A6"/>
    <w:rsid w:val="005579C1"/>
    <w:rsid w:val="0056121C"/>
    <w:rsid w:val="0056261B"/>
    <w:rsid w:val="00562D35"/>
    <w:rsid w:val="00563123"/>
    <w:rsid w:val="0056323B"/>
    <w:rsid w:val="005636E4"/>
    <w:rsid w:val="00563957"/>
    <w:rsid w:val="00566DAE"/>
    <w:rsid w:val="005675C5"/>
    <w:rsid w:val="0057023C"/>
    <w:rsid w:val="00570334"/>
    <w:rsid w:val="00570A93"/>
    <w:rsid w:val="0057505B"/>
    <w:rsid w:val="005751EF"/>
    <w:rsid w:val="00575B73"/>
    <w:rsid w:val="00576D3B"/>
    <w:rsid w:val="0057744A"/>
    <w:rsid w:val="00577731"/>
    <w:rsid w:val="0058051C"/>
    <w:rsid w:val="00580899"/>
    <w:rsid w:val="005812B2"/>
    <w:rsid w:val="005813DB"/>
    <w:rsid w:val="005814F2"/>
    <w:rsid w:val="00581579"/>
    <w:rsid w:val="00581B7B"/>
    <w:rsid w:val="005832FA"/>
    <w:rsid w:val="00584151"/>
    <w:rsid w:val="005842A3"/>
    <w:rsid w:val="00585743"/>
    <w:rsid w:val="005859A3"/>
    <w:rsid w:val="00585FDB"/>
    <w:rsid w:val="00586399"/>
    <w:rsid w:val="00586CF6"/>
    <w:rsid w:val="00586D89"/>
    <w:rsid w:val="00587000"/>
    <w:rsid w:val="00591094"/>
    <w:rsid w:val="0059195E"/>
    <w:rsid w:val="00592815"/>
    <w:rsid w:val="00592B9E"/>
    <w:rsid w:val="00592C84"/>
    <w:rsid w:val="0059351C"/>
    <w:rsid w:val="0059469A"/>
    <w:rsid w:val="00594BDD"/>
    <w:rsid w:val="0059549E"/>
    <w:rsid w:val="00595FB5"/>
    <w:rsid w:val="00596006"/>
    <w:rsid w:val="0059635E"/>
    <w:rsid w:val="005972F4"/>
    <w:rsid w:val="00597672"/>
    <w:rsid w:val="00597769"/>
    <w:rsid w:val="00597A50"/>
    <w:rsid w:val="005A08BA"/>
    <w:rsid w:val="005A1402"/>
    <w:rsid w:val="005A1673"/>
    <w:rsid w:val="005A191B"/>
    <w:rsid w:val="005A239E"/>
    <w:rsid w:val="005A3719"/>
    <w:rsid w:val="005A37AA"/>
    <w:rsid w:val="005A3CEF"/>
    <w:rsid w:val="005A4581"/>
    <w:rsid w:val="005A47E1"/>
    <w:rsid w:val="005A61C8"/>
    <w:rsid w:val="005A6C04"/>
    <w:rsid w:val="005A7656"/>
    <w:rsid w:val="005B1012"/>
    <w:rsid w:val="005B1ADA"/>
    <w:rsid w:val="005B201F"/>
    <w:rsid w:val="005B2529"/>
    <w:rsid w:val="005B2A64"/>
    <w:rsid w:val="005B2DEC"/>
    <w:rsid w:val="005B4037"/>
    <w:rsid w:val="005B4184"/>
    <w:rsid w:val="005B4289"/>
    <w:rsid w:val="005B4925"/>
    <w:rsid w:val="005B4B7D"/>
    <w:rsid w:val="005B5858"/>
    <w:rsid w:val="005B5EE0"/>
    <w:rsid w:val="005B790D"/>
    <w:rsid w:val="005C02F9"/>
    <w:rsid w:val="005C0646"/>
    <w:rsid w:val="005C0B85"/>
    <w:rsid w:val="005C0B91"/>
    <w:rsid w:val="005C1D5E"/>
    <w:rsid w:val="005C2492"/>
    <w:rsid w:val="005C272D"/>
    <w:rsid w:val="005C4BAA"/>
    <w:rsid w:val="005C668E"/>
    <w:rsid w:val="005C6725"/>
    <w:rsid w:val="005C672F"/>
    <w:rsid w:val="005C6AFD"/>
    <w:rsid w:val="005C7545"/>
    <w:rsid w:val="005D03E5"/>
    <w:rsid w:val="005D07EC"/>
    <w:rsid w:val="005D1982"/>
    <w:rsid w:val="005D1B27"/>
    <w:rsid w:val="005D1D2F"/>
    <w:rsid w:val="005D2276"/>
    <w:rsid w:val="005D4D9C"/>
    <w:rsid w:val="005D4FBC"/>
    <w:rsid w:val="005D59BD"/>
    <w:rsid w:val="005D6430"/>
    <w:rsid w:val="005D744F"/>
    <w:rsid w:val="005D7D12"/>
    <w:rsid w:val="005E11D6"/>
    <w:rsid w:val="005E16F2"/>
    <w:rsid w:val="005E1983"/>
    <w:rsid w:val="005E21CF"/>
    <w:rsid w:val="005E3296"/>
    <w:rsid w:val="005E38C0"/>
    <w:rsid w:val="005E45F9"/>
    <w:rsid w:val="005E523A"/>
    <w:rsid w:val="005E539C"/>
    <w:rsid w:val="005E637A"/>
    <w:rsid w:val="005E67C5"/>
    <w:rsid w:val="005F0071"/>
    <w:rsid w:val="005F1815"/>
    <w:rsid w:val="005F19A6"/>
    <w:rsid w:val="005F1F01"/>
    <w:rsid w:val="005F25CD"/>
    <w:rsid w:val="005F35F7"/>
    <w:rsid w:val="005F384F"/>
    <w:rsid w:val="005F3F4B"/>
    <w:rsid w:val="005F4266"/>
    <w:rsid w:val="005F46C2"/>
    <w:rsid w:val="005F4FFB"/>
    <w:rsid w:val="005F5E34"/>
    <w:rsid w:val="005F630F"/>
    <w:rsid w:val="005F697A"/>
    <w:rsid w:val="005F754B"/>
    <w:rsid w:val="005F7810"/>
    <w:rsid w:val="005F79E5"/>
    <w:rsid w:val="005F7F7F"/>
    <w:rsid w:val="005F7FC6"/>
    <w:rsid w:val="00600292"/>
    <w:rsid w:val="00600D57"/>
    <w:rsid w:val="00606BB8"/>
    <w:rsid w:val="00606EBC"/>
    <w:rsid w:val="00606FF4"/>
    <w:rsid w:val="006079B4"/>
    <w:rsid w:val="00607ECA"/>
    <w:rsid w:val="006106F6"/>
    <w:rsid w:val="00610AEF"/>
    <w:rsid w:val="00610D47"/>
    <w:rsid w:val="00612003"/>
    <w:rsid w:val="0061233E"/>
    <w:rsid w:val="006123AB"/>
    <w:rsid w:val="00614252"/>
    <w:rsid w:val="00614327"/>
    <w:rsid w:val="00614A59"/>
    <w:rsid w:val="00614E55"/>
    <w:rsid w:val="006153F9"/>
    <w:rsid w:val="00615A05"/>
    <w:rsid w:val="00617048"/>
    <w:rsid w:val="006175B5"/>
    <w:rsid w:val="0061788F"/>
    <w:rsid w:val="00617DA7"/>
    <w:rsid w:val="006207E2"/>
    <w:rsid w:val="00620DAA"/>
    <w:rsid w:val="006210FD"/>
    <w:rsid w:val="006218DF"/>
    <w:rsid w:val="00622460"/>
    <w:rsid w:val="0062469C"/>
    <w:rsid w:val="00631A83"/>
    <w:rsid w:val="00631E61"/>
    <w:rsid w:val="00633825"/>
    <w:rsid w:val="00634D13"/>
    <w:rsid w:val="00641780"/>
    <w:rsid w:val="00641C69"/>
    <w:rsid w:val="00642E9D"/>
    <w:rsid w:val="00643CDD"/>
    <w:rsid w:val="00644BD6"/>
    <w:rsid w:val="00644D83"/>
    <w:rsid w:val="00644F7E"/>
    <w:rsid w:val="0064501A"/>
    <w:rsid w:val="006464F8"/>
    <w:rsid w:val="00646D94"/>
    <w:rsid w:val="006472B0"/>
    <w:rsid w:val="006501EC"/>
    <w:rsid w:val="006511DB"/>
    <w:rsid w:val="006518BC"/>
    <w:rsid w:val="00651E1F"/>
    <w:rsid w:val="00653A1E"/>
    <w:rsid w:val="00654B97"/>
    <w:rsid w:val="00654FA9"/>
    <w:rsid w:val="00661647"/>
    <w:rsid w:val="00661712"/>
    <w:rsid w:val="00661FF2"/>
    <w:rsid w:val="006631B3"/>
    <w:rsid w:val="006637ED"/>
    <w:rsid w:val="006647A2"/>
    <w:rsid w:val="006655DB"/>
    <w:rsid w:val="00666DBF"/>
    <w:rsid w:val="00667458"/>
    <w:rsid w:val="006679BC"/>
    <w:rsid w:val="006700DD"/>
    <w:rsid w:val="00670930"/>
    <w:rsid w:val="006710D8"/>
    <w:rsid w:val="006720FD"/>
    <w:rsid w:val="00674594"/>
    <w:rsid w:val="00675743"/>
    <w:rsid w:val="00676E9C"/>
    <w:rsid w:val="0068205F"/>
    <w:rsid w:val="006820AF"/>
    <w:rsid w:val="006820D3"/>
    <w:rsid w:val="006828DC"/>
    <w:rsid w:val="00684D23"/>
    <w:rsid w:val="006860C8"/>
    <w:rsid w:val="00687406"/>
    <w:rsid w:val="0069057E"/>
    <w:rsid w:val="00691D7F"/>
    <w:rsid w:val="006929B4"/>
    <w:rsid w:val="00692B80"/>
    <w:rsid w:val="00693696"/>
    <w:rsid w:val="00693D22"/>
    <w:rsid w:val="00693EAE"/>
    <w:rsid w:val="00693F6A"/>
    <w:rsid w:val="006943B3"/>
    <w:rsid w:val="00694FFB"/>
    <w:rsid w:val="006960CF"/>
    <w:rsid w:val="00696DDC"/>
    <w:rsid w:val="006971AA"/>
    <w:rsid w:val="00697F5E"/>
    <w:rsid w:val="006A1A3D"/>
    <w:rsid w:val="006A20CE"/>
    <w:rsid w:val="006A2B99"/>
    <w:rsid w:val="006A2BC5"/>
    <w:rsid w:val="006A2C2C"/>
    <w:rsid w:val="006A3190"/>
    <w:rsid w:val="006A400A"/>
    <w:rsid w:val="006A445F"/>
    <w:rsid w:val="006A4911"/>
    <w:rsid w:val="006A5207"/>
    <w:rsid w:val="006A5B3A"/>
    <w:rsid w:val="006A5B87"/>
    <w:rsid w:val="006A6516"/>
    <w:rsid w:val="006A6545"/>
    <w:rsid w:val="006A70F6"/>
    <w:rsid w:val="006A7BC3"/>
    <w:rsid w:val="006B016D"/>
    <w:rsid w:val="006B219B"/>
    <w:rsid w:val="006B33D4"/>
    <w:rsid w:val="006B3898"/>
    <w:rsid w:val="006B5B65"/>
    <w:rsid w:val="006B66B1"/>
    <w:rsid w:val="006B6715"/>
    <w:rsid w:val="006C0501"/>
    <w:rsid w:val="006C0EF8"/>
    <w:rsid w:val="006C1029"/>
    <w:rsid w:val="006C1685"/>
    <w:rsid w:val="006C1C9C"/>
    <w:rsid w:val="006C21C7"/>
    <w:rsid w:val="006C2237"/>
    <w:rsid w:val="006C3F78"/>
    <w:rsid w:val="006C6142"/>
    <w:rsid w:val="006C6B30"/>
    <w:rsid w:val="006C75EB"/>
    <w:rsid w:val="006C76DA"/>
    <w:rsid w:val="006D1BB7"/>
    <w:rsid w:val="006D1C55"/>
    <w:rsid w:val="006D3EC9"/>
    <w:rsid w:val="006D4AAF"/>
    <w:rsid w:val="006D5138"/>
    <w:rsid w:val="006D607E"/>
    <w:rsid w:val="006D63D2"/>
    <w:rsid w:val="006D6DBD"/>
    <w:rsid w:val="006D6DF4"/>
    <w:rsid w:val="006D6EFA"/>
    <w:rsid w:val="006E0246"/>
    <w:rsid w:val="006E05E7"/>
    <w:rsid w:val="006E39BA"/>
    <w:rsid w:val="006E3CBD"/>
    <w:rsid w:val="006E3ED9"/>
    <w:rsid w:val="006E4CC9"/>
    <w:rsid w:val="006E5308"/>
    <w:rsid w:val="006E5FF5"/>
    <w:rsid w:val="006E6007"/>
    <w:rsid w:val="006E7179"/>
    <w:rsid w:val="006E7D55"/>
    <w:rsid w:val="006F0151"/>
    <w:rsid w:val="006F0845"/>
    <w:rsid w:val="006F0B5E"/>
    <w:rsid w:val="006F1281"/>
    <w:rsid w:val="006F1586"/>
    <w:rsid w:val="006F168E"/>
    <w:rsid w:val="006F1DDA"/>
    <w:rsid w:val="006F1F14"/>
    <w:rsid w:val="006F3505"/>
    <w:rsid w:val="006F35BB"/>
    <w:rsid w:val="006F3C45"/>
    <w:rsid w:val="006F4483"/>
    <w:rsid w:val="006F5AF5"/>
    <w:rsid w:val="006F61D7"/>
    <w:rsid w:val="006F67A0"/>
    <w:rsid w:val="006F69B0"/>
    <w:rsid w:val="006F72A3"/>
    <w:rsid w:val="006F7676"/>
    <w:rsid w:val="007005AD"/>
    <w:rsid w:val="0070262F"/>
    <w:rsid w:val="00702E2E"/>
    <w:rsid w:val="00704336"/>
    <w:rsid w:val="00704930"/>
    <w:rsid w:val="00704E7E"/>
    <w:rsid w:val="00704F2F"/>
    <w:rsid w:val="00705A02"/>
    <w:rsid w:val="00705AC3"/>
    <w:rsid w:val="007064AA"/>
    <w:rsid w:val="00707412"/>
    <w:rsid w:val="00707F5A"/>
    <w:rsid w:val="007100FC"/>
    <w:rsid w:val="00710C28"/>
    <w:rsid w:val="00711E1B"/>
    <w:rsid w:val="00712490"/>
    <w:rsid w:val="0071320A"/>
    <w:rsid w:val="00713775"/>
    <w:rsid w:val="00713822"/>
    <w:rsid w:val="00714041"/>
    <w:rsid w:val="00714C81"/>
    <w:rsid w:val="0071575A"/>
    <w:rsid w:val="00720B84"/>
    <w:rsid w:val="007217C5"/>
    <w:rsid w:val="007219AE"/>
    <w:rsid w:val="00722C6B"/>
    <w:rsid w:val="00724358"/>
    <w:rsid w:val="0072479B"/>
    <w:rsid w:val="00726007"/>
    <w:rsid w:val="00726D37"/>
    <w:rsid w:val="007303E7"/>
    <w:rsid w:val="0073083F"/>
    <w:rsid w:val="007309A8"/>
    <w:rsid w:val="00731D5A"/>
    <w:rsid w:val="00732F66"/>
    <w:rsid w:val="007332B1"/>
    <w:rsid w:val="00733A24"/>
    <w:rsid w:val="00733C20"/>
    <w:rsid w:val="00733F25"/>
    <w:rsid w:val="00733F7B"/>
    <w:rsid w:val="007349CA"/>
    <w:rsid w:val="00735697"/>
    <w:rsid w:val="00736F82"/>
    <w:rsid w:val="0073719A"/>
    <w:rsid w:val="007378F6"/>
    <w:rsid w:val="0073794E"/>
    <w:rsid w:val="00740205"/>
    <w:rsid w:val="00740B12"/>
    <w:rsid w:val="0074228C"/>
    <w:rsid w:val="00742405"/>
    <w:rsid w:val="007431E3"/>
    <w:rsid w:val="0074447E"/>
    <w:rsid w:val="00744D84"/>
    <w:rsid w:val="007454B9"/>
    <w:rsid w:val="00745DF7"/>
    <w:rsid w:val="00745E89"/>
    <w:rsid w:val="007503F6"/>
    <w:rsid w:val="007504EF"/>
    <w:rsid w:val="00750DAD"/>
    <w:rsid w:val="00750E6A"/>
    <w:rsid w:val="00751427"/>
    <w:rsid w:val="0075164D"/>
    <w:rsid w:val="00751E8C"/>
    <w:rsid w:val="00752C0D"/>
    <w:rsid w:val="00752F1B"/>
    <w:rsid w:val="00753A2D"/>
    <w:rsid w:val="00753B77"/>
    <w:rsid w:val="00754227"/>
    <w:rsid w:val="00754424"/>
    <w:rsid w:val="00755859"/>
    <w:rsid w:val="00755C63"/>
    <w:rsid w:val="00756205"/>
    <w:rsid w:val="00756939"/>
    <w:rsid w:val="00756FE5"/>
    <w:rsid w:val="00757014"/>
    <w:rsid w:val="0075725C"/>
    <w:rsid w:val="007579C6"/>
    <w:rsid w:val="00757CDB"/>
    <w:rsid w:val="007607CD"/>
    <w:rsid w:val="0076138D"/>
    <w:rsid w:val="007616B7"/>
    <w:rsid w:val="007629AF"/>
    <w:rsid w:val="00762E50"/>
    <w:rsid w:val="00762FCB"/>
    <w:rsid w:val="00763986"/>
    <w:rsid w:val="0076439F"/>
    <w:rsid w:val="00764A46"/>
    <w:rsid w:val="00764A50"/>
    <w:rsid w:val="0076647B"/>
    <w:rsid w:val="00766E9D"/>
    <w:rsid w:val="0076796B"/>
    <w:rsid w:val="00767C66"/>
    <w:rsid w:val="00770429"/>
    <w:rsid w:val="00770769"/>
    <w:rsid w:val="00771545"/>
    <w:rsid w:val="0077158E"/>
    <w:rsid w:val="00773A61"/>
    <w:rsid w:val="00774619"/>
    <w:rsid w:val="0077571C"/>
    <w:rsid w:val="007758F6"/>
    <w:rsid w:val="0077668F"/>
    <w:rsid w:val="00776A15"/>
    <w:rsid w:val="00777468"/>
    <w:rsid w:val="0077798A"/>
    <w:rsid w:val="00777D34"/>
    <w:rsid w:val="0078014B"/>
    <w:rsid w:val="007802E8"/>
    <w:rsid w:val="007802F1"/>
    <w:rsid w:val="0078038D"/>
    <w:rsid w:val="007814C6"/>
    <w:rsid w:val="007828DB"/>
    <w:rsid w:val="007832FF"/>
    <w:rsid w:val="00783493"/>
    <w:rsid w:val="00785F3F"/>
    <w:rsid w:val="007870D2"/>
    <w:rsid w:val="0078736B"/>
    <w:rsid w:val="00790164"/>
    <w:rsid w:val="00790355"/>
    <w:rsid w:val="00790935"/>
    <w:rsid w:val="00790F6B"/>
    <w:rsid w:val="00791284"/>
    <w:rsid w:val="007913C3"/>
    <w:rsid w:val="00791E05"/>
    <w:rsid w:val="00793B23"/>
    <w:rsid w:val="00793D96"/>
    <w:rsid w:val="00794957"/>
    <w:rsid w:val="00795AD5"/>
    <w:rsid w:val="0079708E"/>
    <w:rsid w:val="00797BA7"/>
    <w:rsid w:val="007A07CD"/>
    <w:rsid w:val="007A0F2E"/>
    <w:rsid w:val="007A114A"/>
    <w:rsid w:val="007A1E9C"/>
    <w:rsid w:val="007A2148"/>
    <w:rsid w:val="007A257B"/>
    <w:rsid w:val="007A2B64"/>
    <w:rsid w:val="007A3F06"/>
    <w:rsid w:val="007A57C0"/>
    <w:rsid w:val="007B0FC7"/>
    <w:rsid w:val="007B2BBB"/>
    <w:rsid w:val="007B4781"/>
    <w:rsid w:val="007B5FDA"/>
    <w:rsid w:val="007B6A5F"/>
    <w:rsid w:val="007B7ED1"/>
    <w:rsid w:val="007C0225"/>
    <w:rsid w:val="007C02ED"/>
    <w:rsid w:val="007C0BF2"/>
    <w:rsid w:val="007C0D89"/>
    <w:rsid w:val="007C0FD9"/>
    <w:rsid w:val="007C1430"/>
    <w:rsid w:val="007C14B1"/>
    <w:rsid w:val="007C1A4C"/>
    <w:rsid w:val="007C2664"/>
    <w:rsid w:val="007C3B22"/>
    <w:rsid w:val="007C401F"/>
    <w:rsid w:val="007C42C6"/>
    <w:rsid w:val="007C4BE7"/>
    <w:rsid w:val="007C4D4F"/>
    <w:rsid w:val="007C4D62"/>
    <w:rsid w:val="007C547C"/>
    <w:rsid w:val="007C6190"/>
    <w:rsid w:val="007C6DBE"/>
    <w:rsid w:val="007C7385"/>
    <w:rsid w:val="007D0304"/>
    <w:rsid w:val="007D1F44"/>
    <w:rsid w:val="007D289D"/>
    <w:rsid w:val="007D2DF9"/>
    <w:rsid w:val="007D2E68"/>
    <w:rsid w:val="007D3D5E"/>
    <w:rsid w:val="007D5827"/>
    <w:rsid w:val="007D635F"/>
    <w:rsid w:val="007D7C33"/>
    <w:rsid w:val="007E0689"/>
    <w:rsid w:val="007E09D9"/>
    <w:rsid w:val="007E148A"/>
    <w:rsid w:val="007E19CD"/>
    <w:rsid w:val="007E1A6E"/>
    <w:rsid w:val="007E1F2A"/>
    <w:rsid w:val="007E2CB6"/>
    <w:rsid w:val="007E3062"/>
    <w:rsid w:val="007E30F4"/>
    <w:rsid w:val="007E336B"/>
    <w:rsid w:val="007E351F"/>
    <w:rsid w:val="007E3FDE"/>
    <w:rsid w:val="007E41BA"/>
    <w:rsid w:val="007E43FC"/>
    <w:rsid w:val="007E45BF"/>
    <w:rsid w:val="007E4CBE"/>
    <w:rsid w:val="007E58F1"/>
    <w:rsid w:val="007E744E"/>
    <w:rsid w:val="007E7475"/>
    <w:rsid w:val="007E7851"/>
    <w:rsid w:val="007F2729"/>
    <w:rsid w:val="007F2737"/>
    <w:rsid w:val="007F3BC3"/>
    <w:rsid w:val="007F3EE8"/>
    <w:rsid w:val="007F3F01"/>
    <w:rsid w:val="007F4417"/>
    <w:rsid w:val="007F49E2"/>
    <w:rsid w:val="007F4A49"/>
    <w:rsid w:val="007F5076"/>
    <w:rsid w:val="007F6232"/>
    <w:rsid w:val="007F6D82"/>
    <w:rsid w:val="008010CC"/>
    <w:rsid w:val="008010DE"/>
    <w:rsid w:val="00801980"/>
    <w:rsid w:val="00803BD3"/>
    <w:rsid w:val="00804C9C"/>
    <w:rsid w:val="00810044"/>
    <w:rsid w:val="00810591"/>
    <w:rsid w:val="00811A83"/>
    <w:rsid w:val="0081224B"/>
    <w:rsid w:val="00813324"/>
    <w:rsid w:val="008134CF"/>
    <w:rsid w:val="0081357F"/>
    <w:rsid w:val="00814558"/>
    <w:rsid w:val="00814807"/>
    <w:rsid w:val="00814FE5"/>
    <w:rsid w:val="00815F7C"/>
    <w:rsid w:val="008165B2"/>
    <w:rsid w:val="00816D12"/>
    <w:rsid w:val="00820127"/>
    <w:rsid w:val="00820717"/>
    <w:rsid w:val="0082072F"/>
    <w:rsid w:val="00821575"/>
    <w:rsid w:val="00821BF1"/>
    <w:rsid w:val="00822041"/>
    <w:rsid w:val="00822168"/>
    <w:rsid w:val="0082241A"/>
    <w:rsid w:val="00823857"/>
    <w:rsid w:val="00825EC8"/>
    <w:rsid w:val="008262FF"/>
    <w:rsid w:val="00826758"/>
    <w:rsid w:val="00826C12"/>
    <w:rsid w:val="008270CF"/>
    <w:rsid w:val="0082742F"/>
    <w:rsid w:val="008310B9"/>
    <w:rsid w:val="00831FB7"/>
    <w:rsid w:val="008330DC"/>
    <w:rsid w:val="00833739"/>
    <w:rsid w:val="008341FC"/>
    <w:rsid w:val="00834CCD"/>
    <w:rsid w:val="008352CF"/>
    <w:rsid w:val="00835D75"/>
    <w:rsid w:val="00835E6D"/>
    <w:rsid w:val="00835F60"/>
    <w:rsid w:val="00836530"/>
    <w:rsid w:val="0083722F"/>
    <w:rsid w:val="00840282"/>
    <w:rsid w:val="0084137E"/>
    <w:rsid w:val="008414B6"/>
    <w:rsid w:val="0084176D"/>
    <w:rsid w:val="00841DBD"/>
    <w:rsid w:val="0084297E"/>
    <w:rsid w:val="00842BE7"/>
    <w:rsid w:val="00843454"/>
    <w:rsid w:val="00844473"/>
    <w:rsid w:val="0084543E"/>
    <w:rsid w:val="00845DC7"/>
    <w:rsid w:val="00846088"/>
    <w:rsid w:val="008461FE"/>
    <w:rsid w:val="008463E5"/>
    <w:rsid w:val="00846B78"/>
    <w:rsid w:val="00846F4D"/>
    <w:rsid w:val="008475B6"/>
    <w:rsid w:val="00851A26"/>
    <w:rsid w:val="00851D8B"/>
    <w:rsid w:val="008530D5"/>
    <w:rsid w:val="008534BD"/>
    <w:rsid w:val="008535F6"/>
    <w:rsid w:val="0085461C"/>
    <w:rsid w:val="0085583F"/>
    <w:rsid w:val="00856A8C"/>
    <w:rsid w:val="00856FF8"/>
    <w:rsid w:val="00857547"/>
    <w:rsid w:val="00857A13"/>
    <w:rsid w:val="00857BF4"/>
    <w:rsid w:val="00861028"/>
    <w:rsid w:val="0086323E"/>
    <w:rsid w:val="00863548"/>
    <w:rsid w:val="00864078"/>
    <w:rsid w:val="00864BAE"/>
    <w:rsid w:val="00865249"/>
    <w:rsid w:val="0086539C"/>
    <w:rsid w:val="00865648"/>
    <w:rsid w:val="008662E1"/>
    <w:rsid w:val="008664B2"/>
    <w:rsid w:val="008664C3"/>
    <w:rsid w:val="00866975"/>
    <w:rsid w:val="00866D31"/>
    <w:rsid w:val="00867C9E"/>
    <w:rsid w:val="0087048D"/>
    <w:rsid w:val="0087058A"/>
    <w:rsid w:val="00870BD0"/>
    <w:rsid w:val="008713BE"/>
    <w:rsid w:val="0087199D"/>
    <w:rsid w:val="00871FEF"/>
    <w:rsid w:val="0087215E"/>
    <w:rsid w:val="008722F7"/>
    <w:rsid w:val="0087242B"/>
    <w:rsid w:val="008729D5"/>
    <w:rsid w:val="008732AD"/>
    <w:rsid w:val="00873B96"/>
    <w:rsid w:val="00874BE0"/>
    <w:rsid w:val="00875029"/>
    <w:rsid w:val="00875B97"/>
    <w:rsid w:val="0087630A"/>
    <w:rsid w:val="00876804"/>
    <w:rsid w:val="00877082"/>
    <w:rsid w:val="008800CE"/>
    <w:rsid w:val="00881FE1"/>
    <w:rsid w:val="008828A9"/>
    <w:rsid w:val="00882940"/>
    <w:rsid w:val="00883F48"/>
    <w:rsid w:val="00884C0B"/>
    <w:rsid w:val="008851A9"/>
    <w:rsid w:val="008855D9"/>
    <w:rsid w:val="00886005"/>
    <w:rsid w:val="00887250"/>
    <w:rsid w:val="008873E9"/>
    <w:rsid w:val="00887853"/>
    <w:rsid w:val="00892139"/>
    <w:rsid w:val="008927E3"/>
    <w:rsid w:val="00892ECF"/>
    <w:rsid w:val="00893016"/>
    <w:rsid w:val="00893549"/>
    <w:rsid w:val="0089528B"/>
    <w:rsid w:val="00895D70"/>
    <w:rsid w:val="00896D3E"/>
    <w:rsid w:val="00897293"/>
    <w:rsid w:val="0089735B"/>
    <w:rsid w:val="00897F87"/>
    <w:rsid w:val="008A1242"/>
    <w:rsid w:val="008A1B81"/>
    <w:rsid w:val="008A1BB9"/>
    <w:rsid w:val="008A2C71"/>
    <w:rsid w:val="008A3A48"/>
    <w:rsid w:val="008A49C5"/>
    <w:rsid w:val="008A579E"/>
    <w:rsid w:val="008A6B83"/>
    <w:rsid w:val="008A6D71"/>
    <w:rsid w:val="008A6E82"/>
    <w:rsid w:val="008A79B8"/>
    <w:rsid w:val="008B22B6"/>
    <w:rsid w:val="008B38FF"/>
    <w:rsid w:val="008B4825"/>
    <w:rsid w:val="008B4ED4"/>
    <w:rsid w:val="008B5008"/>
    <w:rsid w:val="008B6B99"/>
    <w:rsid w:val="008B7794"/>
    <w:rsid w:val="008B7851"/>
    <w:rsid w:val="008B78B5"/>
    <w:rsid w:val="008C16C2"/>
    <w:rsid w:val="008C1DAD"/>
    <w:rsid w:val="008C3F51"/>
    <w:rsid w:val="008C5697"/>
    <w:rsid w:val="008C5D09"/>
    <w:rsid w:val="008C60FC"/>
    <w:rsid w:val="008C685A"/>
    <w:rsid w:val="008C6F3F"/>
    <w:rsid w:val="008C703B"/>
    <w:rsid w:val="008D00F5"/>
    <w:rsid w:val="008D1561"/>
    <w:rsid w:val="008D2040"/>
    <w:rsid w:val="008D2092"/>
    <w:rsid w:val="008D26F1"/>
    <w:rsid w:val="008D26FF"/>
    <w:rsid w:val="008D2784"/>
    <w:rsid w:val="008D306A"/>
    <w:rsid w:val="008D3270"/>
    <w:rsid w:val="008D5424"/>
    <w:rsid w:val="008D6AFF"/>
    <w:rsid w:val="008E0DE3"/>
    <w:rsid w:val="008E18D2"/>
    <w:rsid w:val="008E1AF4"/>
    <w:rsid w:val="008E2017"/>
    <w:rsid w:val="008E2227"/>
    <w:rsid w:val="008E2E2F"/>
    <w:rsid w:val="008E351A"/>
    <w:rsid w:val="008E39D9"/>
    <w:rsid w:val="008E3A27"/>
    <w:rsid w:val="008E3D91"/>
    <w:rsid w:val="008E46C9"/>
    <w:rsid w:val="008E4A39"/>
    <w:rsid w:val="008E4C8E"/>
    <w:rsid w:val="008E51D6"/>
    <w:rsid w:val="008E54DA"/>
    <w:rsid w:val="008E60B5"/>
    <w:rsid w:val="008E6DDE"/>
    <w:rsid w:val="008F03B2"/>
    <w:rsid w:val="008F03BD"/>
    <w:rsid w:val="008F07E2"/>
    <w:rsid w:val="008F0AEB"/>
    <w:rsid w:val="008F0E08"/>
    <w:rsid w:val="008F1615"/>
    <w:rsid w:val="008F185E"/>
    <w:rsid w:val="008F1FF1"/>
    <w:rsid w:val="008F27DF"/>
    <w:rsid w:val="008F5AF5"/>
    <w:rsid w:val="008F667F"/>
    <w:rsid w:val="008F6C12"/>
    <w:rsid w:val="008F6DE1"/>
    <w:rsid w:val="00900760"/>
    <w:rsid w:val="00900BF8"/>
    <w:rsid w:val="00901A07"/>
    <w:rsid w:val="00902254"/>
    <w:rsid w:val="00902505"/>
    <w:rsid w:val="009025B3"/>
    <w:rsid w:val="00902CC8"/>
    <w:rsid w:val="00905664"/>
    <w:rsid w:val="00907766"/>
    <w:rsid w:val="0090793C"/>
    <w:rsid w:val="0091012A"/>
    <w:rsid w:val="009105EC"/>
    <w:rsid w:val="0091546F"/>
    <w:rsid w:val="009157D9"/>
    <w:rsid w:val="00917D0F"/>
    <w:rsid w:val="00920097"/>
    <w:rsid w:val="009222E5"/>
    <w:rsid w:val="0092308F"/>
    <w:rsid w:val="00923A69"/>
    <w:rsid w:val="00923E21"/>
    <w:rsid w:val="009246DE"/>
    <w:rsid w:val="00926947"/>
    <w:rsid w:val="009276C7"/>
    <w:rsid w:val="00927E7F"/>
    <w:rsid w:val="009312B0"/>
    <w:rsid w:val="00931F43"/>
    <w:rsid w:val="009322DB"/>
    <w:rsid w:val="00932659"/>
    <w:rsid w:val="00932FC7"/>
    <w:rsid w:val="00934478"/>
    <w:rsid w:val="00934AF2"/>
    <w:rsid w:val="00936164"/>
    <w:rsid w:val="00936290"/>
    <w:rsid w:val="00936E01"/>
    <w:rsid w:val="0093742A"/>
    <w:rsid w:val="00937F4C"/>
    <w:rsid w:val="009404EB"/>
    <w:rsid w:val="00940715"/>
    <w:rsid w:val="00940994"/>
    <w:rsid w:val="00941D58"/>
    <w:rsid w:val="00942989"/>
    <w:rsid w:val="00943741"/>
    <w:rsid w:val="009447CE"/>
    <w:rsid w:val="009460CD"/>
    <w:rsid w:val="0094682B"/>
    <w:rsid w:val="00946DED"/>
    <w:rsid w:val="00946FB0"/>
    <w:rsid w:val="0094777B"/>
    <w:rsid w:val="00947C0E"/>
    <w:rsid w:val="00950A42"/>
    <w:rsid w:val="00950DB0"/>
    <w:rsid w:val="00950E08"/>
    <w:rsid w:val="00951CFD"/>
    <w:rsid w:val="00952976"/>
    <w:rsid w:val="00952F6E"/>
    <w:rsid w:val="0095358B"/>
    <w:rsid w:val="0095385C"/>
    <w:rsid w:val="00953B8F"/>
    <w:rsid w:val="0095425F"/>
    <w:rsid w:val="009543B5"/>
    <w:rsid w:val="009544F7"/>
    <w:rsid w:val="009553C7"/>
    <w:rsid w:val="00957D87"/>
    <w:rsid w:val="009605F8"/>
    <w:rsid w:val="009606A5"/>
    <w:rsid w:val="00960F54"/>
    <w:rsid w:val="0096138D"/>
    <w:rsid w:val="00961DB1"/>
    <w:rsid w:val="0096246A"/>
    <w:rsid w:val="00962848"/>
    <w:rsid w:val="00962C1D"/>
    <w:rsid w:val="00962C4F"/>
    <w:rsid w:val="009636DE"/>
    <w:rsid w:val="00963A14"/>
    <w:rsid w:val="00963D53"/>
    <w:rsid w:val="00964195"/>
    <w:rsid w:val="00964A74"/>
    <w:rsid w:val="00964BBC"/>
    <w:rsid w:val="00965607"/>
    <w:rsid w:val="009671E9"/>
    <w:rsid w:val="00967B36"/>
    <w:rsid w:val="00970016"/>
    <w:rsid w:val="009700EB"/>
    <w:rsid w:val="00970102"/>
    <w:rsid w:val="00970367"/>
    <w:rsid w:val="00970914"/>
    <w:rsid w:val="009715A8"/>
    <w:rsid w:val="00972055"/>
    <w:rsid w:val="0097221F"/>
    <w:rsid w:val="00976B81"/>
    <w:rsid w:val="00976EDB"/>
    <w:rsid w:val="00980D68"/>
    <w:rsid w:val="00982286"/>
    <w:rsid w:val="0098331E"/>
    <w:rsid w:val="00983366"/>
    <w:rsid w:val="00983A21"/>
    <w:rsid w:val="00983D5A"/>
    <w:rsid w:val="00983EF5"/>
    <w:rsid w:val="009841B5"/>
    <w:rsid w:val="00984577"/>
    <w:rsid w:val="009848C7"/>
    <w:rsid w:val="00985AD1"/>
    <w:rsid w:val="009905B5"/>
    <w:rsid w:val="0099086F"/>
    <w:rsid w:val="00990EE6"/>
    <w:rsid w:val="00992D8C"/>
    <w:rsid w:val="009945B0"/>
    <w:rsid w:val="0099469F"/>
    <w:rsid w:val="00994E69"/>
    <w:rsid w:val="00994E92"/>
    <w:rsid w:val="00997B3C"/>
    <w:rsid w:val="00997B5F"/>
    <w:rsid w:val="009A002C"/>
    <w:rsid w:val="009A08F3"/>
    <w:rsid w:val="009A0E5B"/>
    <w:rsid w:val="009A0FB4"/>
    <w:rsid w:val="009A264F"/>
    <w:rsid w:val="009A278F"/>
    <w:rsid w:val="009A29AC"/>
    <w:rsid w:val="009A2B21"/>
    <w:rsid w:val="009A2C61"/>
    <w:rsid w:val="009A35CA"/>
    <w:rsid w:val="009A3E77"/>
    <w:rsid w:val="009A3FA6"/>
    <w:rsid w:val="009A4357"/>
    <w:rsid w:val="009A5CD7"/>
    <w:rsid w:val="009A5D6B"/>
    <w:rsid w:val="009A63DD"/>
    <w:rsid w:val="009A749F"/>
    <w:rsid w:val="009A7F23"/>
    <w:rsid w:val="009B0113"/>
    <w:rsid w:val="009B25BA"/>
    <w:rsid w:val="009B26A5"/>
    <w:rsid w:val="009B3316"/>
    <w:rsid w:val="009B35C1"/>
    <w:rsid w:val="009B3F73"/>
    <w:rsid w:val="009B461A"/>
    <w:rsid w:val="009B7E8D"/>
    <w:rsid w:val="009C03BA"/>
    <w:rsid w:val="009C1212"/>
    <w:rsid w:val="009C159D"/>
    <w:rsid w:val="009C19B1"/>
    <w:rsid w:val="009C1BFE"/>
    <w:rsid w:val="009C2D21"/>
    <w:rsid w:val="009C3FCB"/>
    <w:rsid w:val="009C4B74"/>
    <w:rsid w:val="009C5F4F"/>
    <w:rsid w:val="009C68B7"/>
    <w:rsid w:val="009C7654"/>
    <w:rsid w:val="009C7BCC"/>
    <w:rsid w:val="009C7C0B"/>
    <w:rsid w:val="009D0391"/>
    <w:rsid w:val="009D0CF9"/>
    <w:rsid w:val="009D2D48"/>
    <w:rsid w:val="009D30BC"/>
    <w:rsid w:val="009D40FD"/>
    <w:rsid w:val="009D518D"/>
    <w:rsid w:val="009D64F8"/>
    <w:rsid w:val="009D68A0"/>
    <w:rsid w:val="009D6E89"/>
    <w:rsid w:val="009D7F68"/>
    <w:rsid w:val="009E0F6C"/>
    <w:rsid w:val="009E1517"/>
    <w:rsid w:val="009E17D8"/>
    <w:rsid w:val="009E3B49"/>
    <w:rsid w:val="009E42C3"/>
    <w:rsid w:val="009E516A"/>
    <w:rsid w:val="009E5ACC"/>
    <w:rsid w:val="009E5B89"/>
    <w:rsid w:val="009E7035"/>
    <w:rsid w:val="009F050B"/>
    <w:rsid w:val="009F0852"/>
    <w:rsid w:val="009F104E"/>
    <w:rsid w:val="009F239B"/>
    <w:rsid w:val="009F25FC"/>
    <w:rsid w:val="009F28C6"/>
    <w:rsid w:val="009F2FC1"/>
    <w:rsid w:val="009F33F3"/>
    <w:rsid w:val="009F3633"/>
    <w:rsid w:val="009F386A"/>
    <w:rsid w:val="009F3EF2"/>
    <w:rsid w:val="009F6135"/>
    <w:rsid w:val="009F638D"/>
    <w:rsid w:val="009F6975"/>
    <w:rsid w:val="00A00331"/>
    <w:rsid w:val="00A00AA8"/>
    <w:rsid w:val="00A01591"/>
    <w:rsid w:val="00A01718"/>
    <w:rsid w:val="00A019D6"/>
    <w:rsid w:val="00A01B75"/>
    <w:rsid w:val="00A01C51"/>
    <w:rsid w:val="00A0225E"/>
    <w:rsid w:val="00A03018"/>
    <w:rsid w:val="00A03473"/>
    <w:rsid w:val="00A05A60"/>
    <w:rsid w:val="00A0660E"/>
    <w:rsid w:val="00A06D00"/>
    <w:rsid w:val="00A06DA7"/>
    <w:rsid w:val="00A07D90"/>
    <w:rsid w:val="00A10381"/>
    <w:rsid w:val="00A11D95"/>
    <w:rsid w:val="00A12FE8"/>
    <w:rsid w:val="00A13337"/>
    <w:rsid w:val="00A1349F"/>
    <w:rsid w:val="00A1370E"/>
    <w:rsid w:val="00A13A6A"/>
    <w:rsid w:val="00A13BA6"/>
    <w:rsid w:val="00A1473D"/>
    <w:rsid w:val="00A16296"/>
    <w:rsid w:val="00A17693"/>
    <w:rsid w:val="00A20640"/>
    <w:rsid w:val="00A21134"/>
    <w:rsid w:val="00A229C5"/>
    <w:rsid w:val="00A231FA"/>
    <w:rsid w:val="00A23C92"/>
    <w:rsid w:val="00A2405F"/>
    <w:rsid w:val="00A249AE"/>
    <w:rsid w:val="00A24DC1"/>
    <w:rsid w:val="00A25536"/>
    <w:rsid w:val="00A25C04"/>
    <w:rsid w:val="00A265A4"/>
    <w:rsid w:val="00A26B58"/>
    <w:rsid w:val="00A26D37"/>
    <w:rsid w:val="00A26D70"/>
    <w:rsid w:val="00A27068"/>
    <w:rsid w:val="00A27937"/>
    <w:rsid w:val="00A30210"/>
    <w:rsid w:val="00A30CAE"/>
    <w:rsid w:val="00A30E04"/>
    <w:rsid w:val="00A3190F"/>
    <w:rsid w:val="00A32659"/>
    <w:rsid w:val="00A3290E"/>
    <w:rsid w:val="00A33F60"/>
    <w:rsid w:val="00A3422A"/>
    <w:rsid w:val="00A35060"/>
    <w:rsid w:val="00A35145"/>
    <w:rsid w:val="00A351AD"/>
    <w:rsid w:val="00A35C34"/>
    <w:rsid w:val="00A36A94"/>
    <w:rsid w:val="00A4164C"/>
    <w:rsid w:val="00A43846"/>
    <w:rsid w:val="00A43A31"/>
    <w:rsid w:val="00A43F74"/>
    <w:rsid w:val="00A4671E"/>
    <w:rsid w:val="00A4744F"/>
    <w:rsid w:val="00A50935"/>
    <w:rsid w:val="00A50FD5"/>
    <w:rsid w:val="00A51141"/>
    <w:rsid w:val="00A512DC"/>
    <w:rsid w:val="00A518CB"/>
    <w:rsid w:val="00A52931"/>
    <w:rsid w:val="00A52D54"/>
    <w:rsid w:val="00A530CE"/>
    <w:rsid w:val="00A53226"/>
    <w:rsid w:val="00A534D6"/>
    <w:rsid w:val="00A53CFD"/>
    <w:rsid w:val="00A53FBF"/>
    <w:rsid w:val="00A5514B"/>
    <w:rsid w:val="00A5545C"/>
    <w:rsid w:val="00A55BAF"/>
    <w:rsid w:val="00A55F36"/>
    <w:rsid w:val="00A568DE"/>
    <w:rsid w:val="00A5693B"/>
    <w:rsid w:val="00A572FA"/>
    <w:rsid w:val="00A57B65"/>
    <w:rsid w:val="00A6027B"/>
    <w:rsid w:val="00A60508"/>
    <w:rsid w:val="00A61DCC"/>
    <w:rsid w:val="00A61E34"/>
    <w:rsid w:val="00A620B1"/>
    <w:rsid w:val="00A639DA"/>
    <w:rsid w:val="00A646EF"/>
    <w:rsid w:val="00A64EF1"/>
    <w:rsid w:val="00A66A6E"/>
    <w:rsid w:val="00A67003"/>
    <w:rsid w:val="00A6722D"/>
    <w:rsid w:val="00A674DA"/>
    <w:rsid w:val="00A70005"/>
    <w:rsid w:val="00A708CF"/>
    <w:rsid w:val="00A71298"/>
    <w:rsid w:val="00A7154B"/>
    <w:rsid w:val="00A716EC"/>
    <w:rsid w:val="00A73283"/>
    <w:rsid w:val="00A73562"/>
    <w:rsid w:val="00A73899"/>
    <w:rsid w:val="00A73C35"/>
    <w:rsid w:val="00A73DE8"/>
    <w:rsid w:val="00A7415D"/>
    <w:rsid w:val="00A742FF"/>
    <w:rsid w:val="00A7431B"/>
    <w:rsid w:val="00A751BA"/>
    <w:rsid w:val="00A75569"/>
    <w:rsid w:val="00A7562C"/>
    <w:rsid w:val="00A8090C"/>
    <w:rsid w:val="00A81982"/>
    <w:rsid w:val="00A819ED"/>
    <w:rsid w:val="00A81B42"/>
    <w:rsid w:val="00A81F6B"/>
    <w:rsid w:val="00A8243B"/>
    <w:rsid w:val="00A82722"/>
    <w:rsid w:val="00A82993"/>
    <w:rsid w:val="00A829F7"/>
    <w:rsid w:val="00A83161"/>
    <w:rsid w:val="00A83C5B"/>
    <w:rsid w:val="00A86D82"/>
    <w:rsid w:val="00A87530"/>
    <w:rsid w:val="00A876E8"/>
    <w:rsid w:val="00A90994"/>
    <w:rsid w:val="00A91974"/>
    <w:rsid w:val="00A92683"/>
    <w:rsid w:val="00A9295D"/>
    <w:rsid w:val="00A92EBD"/>
    <w:rsid w:val="00A93A50"/>
    <w:rsid w:val="00A943BD"/>
    <w:rsid w:val="00A945B1"/>
    <w:rsid w:val="00A95D1A"/>
    <w:rsid w:val="00A9687C"/>
    <w:rsid w:val="00AA1F6C"/>
    <w:rsid w:val="00AA20EB"/>
    <w:rsid w:val="00AA22D7"/>
    <w:rsid w:val="00AA2F2C"/>
    <w:rsid w:val="00AA334C"/>
    <w:rsid w:val="00AA3A93"/>
    <w:rsid w:val="00AA3D8A"/>
    <w:rsid w:val="00AA494E"/>
    <w:rsid w:val="00AA593B"/>
    <w:rsid w:val="00AA5E6D"/>
    <w:rsid w:val="00AA6721"/>
    <w:rsid w:val="00AB1049"/>
    <w:rsid w:val="00AB1188"/>
    <w:rsid w:val="00AB15B4"/>
    <w:rsid w:val="00AB1FB8"/>
    <w:rsid w:val="00AB3366"/>
    <w:rsid w:val="00AB3985"/>
    <w:rsid w:val="00AB45C7"/>
    <w:rsid w:val="00AB4AFF"/>
    <w:rsid w:val="00AB4EDC"/>
    <w:rsid w:val="00AB4F3A"/>
    <w:rsid w:val="00AB5232"/>
    <w:rsid w:val="00AB5336"/>
    <w:rsid w:val="00AB56AE"/>
    <w:rsid w:val="00AB5C58"/>
    <w:rsid w:val="00AB64B5"/>
    <w:rsid w:val="00AB71F3"/>
    <w:rsid w:val="00AB7662"/>
    <w:rsid w:val="00AB7BF4"/>
    <w:rsid w:val="00AB7F82"/>
    <w:rsid w:val="00AC125D"/>
    <w:rsid w:val="00AC142C"/>
    <w:rsid w:val="00AC1D9E"/>
    <w:rsid w:val="00AC22B9"/>
    <w:rsid w:val="00AC3042"/>
    <w:rsid w:val="00AC3987"/>
    <w:rsid w:val="00AC3F43"/>
    <w:rsid w:val="00AC46DA"/>
    <w:rsid w:val="00AC5A5D"/>
    <w:rsid w:val="00AC6684"/>
    <w:rsid w:val="00AC7EC4"/>
    <w:rsid w:val="00AD0974"/>
    <w:rsid w:val="00AD0E15"/>
    <w:rsid w:val="00AD16E1"/>
    <w:rsid w:val="00AD1D23"/>
    <w:rsid w:val="00AD23AA"/>
    <w:rsid w:val="00AD3A96"/>
    <w:rsid w:val="00AD3B11"/>
    <w:rsid w:val="00AD4A5F"/>
    <w:rsid w:val="00AD5471"/>
    <w:rsid w:val="00AD5E04"/>
    <w:rsid w:val="00AD5E48"/>
    <w:rsid w:val="00AD64F2"/>
    <w:rsid w:val="00AD65C4"/>
    <w:rsid w:val="00AE0977"/>
    <w:rsid w:val="00AE0E93"/>
    <w:rsid w:val="00AE15B1"/>
    <w:rsid w:val="00AE2106"/>
    <w:rsid w:val="00AE2AE8"/>
    <w:rsid w:val="00AE2E90"/>
    <w:rsid w:val="00AE3871"/>
    <w:rsid w:val="00AE5835"/>
    <w:rsid w:val="00AE58B7"/>
    <w:rsid w:val="00AE6160"/>
    <w:rsid w:val="00AE6222"/>
    <w:rsid w:val="00AE6E49"/>
    <w:rsid w:val="00AE74B4"/>
    <w:rsid w:val="00AE754F"/>
    <w:rsid w:val="00AF0149"/>
    <w:rsid w:val="00AF1648"/>
    <w:rsid w:val="00AF194D"/>
    <w:rsid w:val="00AF2CAE"/>
    <w:rsid w:val="00AF35D4"/>
    <w:rsid w:val="00AF371A"/>
    <w:rsid w:val="00AF3769"/>
    <w:rsid w:val="00AF5B08"/>
    <w:rsid w:val="00AF5D02"/>
    <w:rsid w:val="00AF5DFB"/>
    <w:rsid w:val="00AF5E2A"/>
    <w:rsid w:val="00AF78DB"/>
    <w:rsid w:val="00B00F30"/>
    <w:rsid w:val="00B018BF"/>
    <w:rsid w:val="00B02925"/>
    <w:rsid w:val="00B03941"/>
    <w:rsid w:val="00B03CF4"/>
    <w:rsid w:val="00B04167"/>
    <w:rsid w:val="00B0450D"/>
    <w:rsid w:val="00B0456A"/>
    <w:rsid w:val="00B0508D"/>
    <w:rsid w:val="00B0528B"/>
    <w:rsid w:val="00B06440"/>
    <w:rsid w:val="00B0707A"/>
    <w:rsid w:val="00B0715F"/>
    <w:rsid w:val="00B07400"/>
    <w:rsid w:val="00B07A44"/>
    <w:rsid w:val="00B10151"/>
    <w:rsid w:val="00B10AFA"/>
    <w:rsid w:val="00B116C8"/>
    <w:rsid w:val="00B119A4"/>
    <w:rsid w:val="00B11A66"/>
    <w:rsid w:val="00B12100"/>
    <w:rsid w:val="00B12D2C"/>
    <w:rsid w:val="00B12D97"/>
    <w:rsid w:val="00B12FB8"/>
    <w:rsid w:val="00B13041"/>
    <w:rsid w:val="00B1305B"/>
    <w:rsid w:val="00B14A34"/>
    <w:rsid w:val="00B14B31"/>
    <w:rsid w:val="00B14C81"/>
    <w:rsid w:val="00B14F0B"/>
    <w:rsid w:val="00B154C5"/>
    <w:rsid w:val="00B157C6"/>
    <w:rsid w:val="00B15AFD"/>
    <w:rsid w:val="00B16656"/>
    <w:rsid w:val="00B166D5"/>
    <w:rsid w:val="00B16A42"/>
    <w:rsid w:val="00B20082"/>
    <w:rsid w:val="00B20EAB"/>
    <w:rsid w:val="00B22CB8"/>
    <w:rsid w:val="00B23D61"/>
    <w:rsid w:val="00B270CF"/>
    <w:rsid w:val="00B27162"/>
    <w:rsid w:val="00B30122"/>
    <w:rsid w:val="00B30651"/>
    <w:rsid w:val="00B307DC"/>
    <w:rsid w:val="00B3161D"/>
    <w:rsid w:val="00B319F7"/>
    <w:rsid w:val="00B31E57"/>
    <w:rsid w:val="00B324C8"/>
    <w:rsid w:val="00B330A7"/>
    <w:rsid w:val="00B33C5F"/>
    <w:rsid w:val="00B33DA3"/>
    <w:rsid w:val="00B344E3"/>
    <w:rsid w:val="00B3466D"/>
    <w:rsid w:val="00B35F01"/>
    <w:rsid w:val="00B36513"/>
    <w:rsid w:val="00B3660F"/>
    <w:rsid w:val="00B377CE"/>
    <w:rsid w:val="00B40E8C"/>
    <w:rsid w:val="00B419AA"/>
    <w:rsid w:val="00B42D1B"/>
    <w:rsid w:val="00B4313D"/>
    <w:rsid w:val="00B43990"/>
    <w:rsid w:val="00B45141"/>
    <w:rsid w:val="00B45631"/>
    <w:rsid w:val="00B45757"/>
    <w:rsid w:val="00B465DF"/>
    <w:rsid w:val="00B47BFF"/>
    <w:rsid w:val="00B504DF"/>
    <w:rsid w:val="00B50E43"/>
    <w:rsid w:val="00B52109"/>
    <w:rsid w:val="00B52760"/>
    <w:rsid w:val="00B53019"/>
    <w:rsid w:val="00B53402"/>
    <w:rsid w:val="00B54117"/>
    <w:rsid w:val="00B54588"/>
    <w:rsid w:val="00B55111"/>
    <w:rsid w:val="00B56151"/>
    <w:rsid w:val="00B56934"/>
    <w:rsid w:val="00B56938"/>
    <w:rsid w:val="00B56C34"/>
    <w:rsid w:val="00B57025"/>
    <w:rsid w:val="00B57A36"/>
    <w:rsid w:val="00B6062D"/>
    <w:rsid w:val="00B6076B"/>
    <w:rsid w:val="00B60778"/>
    <w:rsid w:val="00B60834"/>
    <w:rsid w:val="00B60E44"/>
    <w:rsid w:val="00B63E5F"/>
    <w:rsid w:val="00B6437A"/>
    <w:rsid w:val="00B6502C"/>
    <w:rsid w:val="00B6503F"/>
    <w:rsid w:val="00B653C3"/>
    <w:rsid w:val="00B65778"/>
    <w:rsid w:val="00B67BD3"/>
    <w:rsid w:val="00B706F4"/>
    <w:rsid w:val="00B70883"/>
    <w:rsid w:val="00B70CE5"/>
    <w:rsid w:val="00B710F5"/>
    <w:rsid w:val="00B72091"/>
    <w:rsid w:val="00B73330"/>
    <w:rsid w:val="00B75055"/>
    <w:rsid w:val="00B75164"/>
    <w:rsid w:val="00B754C2"/>
    <w:rsid w:val="00B75CC8"/>
    <w:rsid w:val="00B76124"/>
    <w:rsid w:val="00B7644D"/>
    <w:rsid w:val="00B76983"/>
    <w:rsid w:val="00B77F13"/>
    <w:rsid w:val="00B80F26"/>
    <w:rsid w:val="00B825AD"/>
    <w:rsid w:val="00B82FEA"/>
    <w:rsid w:val="00B830B1"/>
    <w:rsid w:val="00B83E8E"/>
    <w:rsid w:val="00B84788"/>
    <w:rsid w:val="00B85E59"/>
    <w:rsid w:val="00B86487"/>
    <w:rsid w:val="00B86BBD"/>
    <w:rsid w:val="00B86DEB"/>
    <w:rsid w:val="00B87110"/>
    <w:rsid w:val="00B90CCA"/>
    <w:rsid w:val="00B9367C"/>
    <w:rsid w:val="00B94E1D"/>
    <w:rsid w:val="00B95D5B"/>
    <w:rsid w:val="00B96239"/>
    <w:rsid w:val="00B962AC"/>
    <w:rsid w:val="00B96D81"/>
    <w:rsid w:val="00B97160"/>
    <w:rsid w:val="00B97999"/>
    <w:rsid w:val="00B97B6D"/>
    <w:rsid w:val="00BA18AC"/>
    <w:rsid w:val="00BA3B56"/>
    <w:rsid w:val="00BA3BD0"/>
    <w:rsid w:val="00BA5CF9"/>
    <w:rsid w:val="00BA66D5"/>
    <w:rsid w:val="00BA780D"/>
    <w:rsid w:val="00BA7F4A"/>
    <w:rsid w:val="00BB06A0"/>
    <w:rsid w:val="00BB13AA"/>
    <w:rsid w:val="00BB1C3B"/>
    <w:rsid w:val="00BB35F9"/>
    <w:rsid w:val="00BB4F12"/>
    <w:rsid w:val="00BB63A7"/>
    <w:rsid w:val="00BB6F46"/>
    <w:rsid w:val="00BC03D7"/>
    <w:rsid w:val="00BC0DB2"/>
    <w:rsid w:val="00BC18B7"/>
    <w:rsid w:val="00BC1A87"/>
    <w:rsid w:val="00BC4D9C"/>
    <w:rsid w:val="00BC50EE"/>
    <w:rsid w:val="00BC7363"/>
    <w:rsid w:val="00BC73A1"/>
    <w:rsid w:val="00BC7F4B"/>
    <w:rsid w:val="00BD3C6D"/>
    <w:rsid w:val="00BD423E"/>
    <w:rsid w:val="00BD54AF"/>
    <w:rsid w:val="00BD73EA"/>
    <w:rsid w:val="00BD7461"/>
    <w:rsid w:val="00BD76CA"/>
    <w:rsid w:val="00BD7FF0"/>
    <w:rsid w:val="00BE0DA0"/>
    <w:rsid w:val="00BE1202"/>
    <w:rsid w:val="00BE144C"/>
    <w:rsid w:val="00BE2085"/>
    <w:rsid w:val="00BE2C79"/>
    <w:rsid w:val="00BE31CC"/>
    <w:rsid w:val="00BE3481"/>
    <w:rsid w:val="00BE4477"/>
    <w:rsid w:val="00BE4B43"/>
    <w:rsid w:val="00BE5C4E"/>
    <w:rsid w:val="00BE6003"/>
    <w:rsid w:val="00BE657D"/>
    <w:rsid w:val="00BE6A99"/>
    <w:rsid w:val="00BE73FA"/>
    <w:rsid w:val="00BE7D7F"/>
    <w:rsid w:val="00BE7E0B"/>
    <w:rsid w:val="00BF0BA3"/>
    <w:rsid w:val="00BF0D6F"/>
    <w:rsid w:val="00BF120B"/>
    <w:rsid w:val="00BF1265"/>
    <w:rsid w:val="00BF137C"/>
    <w:rsid w:val="00BF2D34"/>
    <w:rsid w:val="00BF318A"/>
    <w:rsid w:val="00BF3C21"/>
    <w:rsid w:val="00BF4432"/>
    <w:rsid w:val="00BF5A52"/>
    <w:rsid w:val="00BF6246"/>
    <w:rsid w:val="00BF6F14"/>
    <w:rsid w:val="00BF7F11"/>
    <w:rsid w:val="00C001BD"/>
    <w:rsid w:val="00C001F8"/>
    <w:rsid w:val="00C01C05"/>
    <w:rsid w:val="00C01C25"/>
    <w:rsid w:val="00C0202B"/>
    <w:rsid w:val="00C0285F"/>
    <w:rsid w:val="00C03182"/>
    <w:rsid w:val="00C03E83"/>
    <w:rsid w:val="00C05011"/>
    <w:rsid w:val="00C06BAE"/>
    <w:rsid w:val="00C06BD8"/>
    <w:rsid w:val="00C071BD"/>
    <w:rsid w:val="00C07945"/>
    <w:rsid w:val="00C13722"/>
    <w:rsid w:val="00C13E0A"/>
    <w:rsid w:val="00C14933"/>
    <w:rsid w:val="00C15A46"/>
    <w:rsid w:val="00C16643"/>
    <w:rsid w:val="00C17A3C"/>
    <w:rsid w:val="00C222FE"/>
    <w:rsid w:val="00C22F44"/>
    <w:rsid w:val="00C22FBF"/>
    <w:rsid w:val="00C2420B"/>
    <w:rsid w:val="00C2583B"/>
    <w:rsid w:val="00C26344"/>
    <w:rsid w:val="00C269A4"/>
    <w:rsid w:val="00C3016B"/>
    <w:rsid w:val="00C313E8"/>
    <w:rsid w:val="00C320C0"/>
    <w:rsid w:val="00C322DC"/>
    <w:rsid w:val="00C3504B"/>
    <w:rsid w:val="00C35E78"/>
    <w:rsid w:val="00C36879"/>
    <w:rsid w:val="00C36EA3"/>
    <w:rsid w:val="00C36FE6"/>
    <w:rsid w:val="00C37174"/>
    <w:rsid w:val="00C40DE6"/>
    <w:rsid w:val="00C4168A"/>
    <w:rsid w:val="00C42B4E"/>
    <w:rsid w:val="00C42ED1"/>
    <w:rsid w:val="00C44229"/>
    <w:rsid w:val="00C4507A"/>
    <w:rsid w:val="00C4541A"/>
    <w:rsid w:val="00C4693F"/>
    <w:rsid w:val="00C50215"/>
    <w:rsid w:val="00C50584"/>
    <w:rsid w:val="00C5199F"/>
    <w:rsid w:val="00C52582"/>
    <w:rsid w:val="00C527CA"/>
    <w:rsid w:val="00C52CDA"/>
    <w:rsid w:val="00C53E4F"/>
    <w:rsid w:val="00C54E3D"/>
    <w:rsid w:val="00C5587D"/>
    <w:rsid w:val="00C558CA"/>
    <w:rsid w:val="00C56C21"/>
    <w:rsid w:val="00C57E8C"/>
    <w:rsid w:val="00C6022A"/>
    <w:rsid w:val="00C605E2"/>
    <w:rsid w:val="00C616CF"/>
    <w:rsid w:val="00C6190E"/>
    <w:rsid w:val="00C61DAA"/>
    <w:rsid w:val="00C61E3E"/>
    <w:rsid w:val="00C61F1E"/>
    <w:rsid w:val="00C623E8"/>
    <w:rsid w:val="00C6326B"/>
    <w:rsid w:val="00C63C26"/>
    <w:rsid w:val="00C64C34"/>
    <w:rsid w:val="00C65667"/>
    <w:rsid w:val="00C65F27"/>
    <w:rsid w:val="00C66448"/>
    <w:rsid w:val="00C664B4"/>
    <w:rsid w:val="00C66A7E"/>
    <w:rsid w:val="00C70549"/>
    <w:rsid w:val="00C708C1"/>
    <w:rsid w:val="00C70A7A"/>
    <w:rsid w:val="00C70A9C"/>
    <w:rsid w:val="00C70DE4"/>
    <w:rsid w:val="00C71518"/>
    <w:rsid w:val="00C7155B"/>
    <w:rsid w:val="00C733B8"/>
    <w:rsid w:val="00C73D11"/>
    <w:rsid w:val="00C73E1A"/>
    <w:rsid w:val="00C77581"/>
    <w:rsid w:val="00C7758B"/>
    <w:rsid w:val="00C80774"/>
    <w:rsid w:val="00C80D04"/>
    <w:rsid w:val="00C810CA"/>
    <w:rsid w:val="00C81ADB"/>
    <w:rsid w:val="00C82DE1"/>
    <w:rsid w:val="00C83315"/>
    <w:rsid w:val="00C83A63"/>
    <w:rsid w:val="00C83C87"/>
    <w:rsid w:val="00C84F62"/>
    <w:rsid w:val="00C853A0"/>
    <w:rsid w:val="00C87433"/>
    <w:rsid w:val="00C901F3"/>
    <w:rsid w:val="00C912AB"/>
    <w:rsid w:val="00C91908"/>
    <w:rsid w:val="00C92449"/>
    <w:rsid w:val="00C92714"/>
    <w:rsid w:val="00C92B99"/>
    <w:rsid w:val="00C93071"/>
    <w:rsid w:val="00C93E7B"/>
    <w:rsid w:val="00C941F2"/>
    <w:rsid w:val="00C9539E"/>
    <w:rsid w:val="00C95444"/>
    <w:rsid w:val="00C964E9"/>
    <w:rsid w:val="00C96669"/>
    <w:rsid w:val="00C976EC"/>
    <w:rsid w:val="00C97893"/>
    <w:rsid w:val="00CA05EF"/>
    <w:rsid w:val="00CA0A53"/>
    <w:rsid w:val="00CA0BC5"/>
    <w:rsid w:val="00CA0C3A"/>
    <w:rsid w:val="00CA0C86"/>
    <w:rsid w:val="00CA0D23"/>
    <w:rsid w:val="00CA0EE7"/>
    <w:rsid w:val="00CA1066"/>
    <w:rsid w:val="00CA1481"/>
    <w:rsid w:val="00CA1D88"/>
    <w:rsid w:val="00CA256C"/>
    <w:rsid w:val="00CA2591"/>
    <w:rsid w:val="00CA2C88"/>
    <w:rsid w:val="00CA3013"/>
    <w:rsid w:val="00CA32EE"/>
    <w:rsid w:val="00CA3372"/>
    <w:rsid w:val="00CA3A9F"/>
    <w:rsid w:val="00CA3D6E"/>
    <w:rsid w:val="00CA46C9"/>
    <w:rsid w:val="00CA4DCC"/>
    <w:rsid w:val="00CA7016"/>
    <w:rsid w:val="00CA7243"/>
    <w:rsid w:val="00CA7A1A"/>
    <w:rsid w:val="00CB017B"/>
    <w:rsid w:val="00CB02C0"/>
    <w:rsid w:val="00CB0D02"/>
    <w:rsid w:val="00CB1266"/>
    <w:rsid w:val="00CB1A82"/>
    <w:rsid w:val="00CB2594"/>
    <w:rsid w:val="00CB35B1"/>
    <w:rsid w:val="00CB3EE2"/>
    <w:rsid w:val="00CB3FCC"/>
    <w:rsid w:val="00CB589C"/>
    <w:rsid w:val="00CB5E49"/>
    <w:rsid w:val="00CB60F0"/>
    <w:rsid w:val="00CC053F"/>
    <w:rsid w:val="00CC19DA"/>
    <w:rsid w:val="00CC1A64"/>
    <w:rsid w:val="00CC2BBF"/>
    <w:rsid w:val="00CC3687"/>
    <w:rsid w:val="00CC459E"/>
    <w:rsid w:val="00CC4D82"/>
    <w:rsid w:val="00CC5509"/>
    <w:rsid w:val="00CC63BF"/>
    <w:rsid w:val="00CC64F8"/>
    <w:rsid w:val="00CC6C05"/>
    <w:rsid w:val="00CC7963"/>
    <w:rsid w:val="00CD026F"/>
    <w:rsid w:val="00CD17A6"/>
    <w:rsid w:val="00CD1C14"/>
    <w:rsid w:val="00CD2252"/>
    <w:rsid w:val="00CD2A3A"/>
    <w:rsid w:val="00CD2E72"/>
    <w:rsid w:val="00CD37DC"/>
    <w:rsid w:val="00CD4092"/>
    <w:rsid w:val="00CD5528"/>
    <w:rsid w:val="00CD75F8"/>
    <w:rsid w:val="00CE0287"/>
    <w:rsid w:val="00CE0341"/>
    <w:rsid w:val="00CE0E21"/>
    <w:rsid w:val="00CE186B"/>
    <w:rsid w:val="00CE255D"/>
    <w:rsid w:val="00CE48D4"/>
    <w:rsid w:val="00CE614E"/>
    <w:rsid w:val="00CE61A9"/>
    <w:rsid w:val="00CE70F0"/>
    <w:rsid w:val="00CE79AC"/>
    <w:rsid w:val="00CE7D80"/>
    <w:rsid w:val="00CF049B"/>
    <w:rsid w:val="00CF0804"/>
    <w:rsid w:val="00CF10F2"/>
    <w:rsid w:val="00CF1347"/>
    <w:rsid w:val="00CF254D"/>
    <w:rsid w:val="00CF30AF"/>
    <w:rsid w:val="00CF3718"/>
    <w:rsid w:val="00CF491E"/>
    <w:rsid w:val="00CF4A75"/>
    <w:rsid w:val="00CF59DE"/>
    <w:rsid w:val="00CF5B1F"/>
    <w:rsid w:val="00CF6899"/>
    <w:rsid w:val="00CF7958"/>
    <w:rsid w:val="00D01EB9"/>
    <w:rsid w:val="00D02136"/>
    <w:rsid w:val="00D023E8"/>
    <w:rsid w:val="00D0246B"/>
    <w:rsid w:val="00D02FD0"/>
    <w:rsid w:val="00D03338"/>
    <w:rsid w:val="00D04876"/>
    <w:rsid w:val="00D04A23"/>
    <w:rsid w:val="00D0564F"/>
    <w:rsid w:val="00D063FE"/>
    <w:rsid w:val="00D069FF"/>
    <w:rsid w:val="00D07175"/>
    <w:rsid w:val="00D07487"/>
    <w:rsid w:val="00D075F7"/>
    <w:rsid w:val="00D07EDB"/>
    <w:rsid w:val="00D101FD"/>
    <w:rsid w:val="00D12504"/>
    <w:rsid w:val="00D12696"/>
    <w:rsid w:val="00D15A00"/>
    <w:rsid w:val="00D1644F"/>
    <w:rsid w:val="00D16A79"/>
    <w:rsid w:val="00D16E7D"/>
    <w:rsid w:val="00D16F3E"/>
    <w:rsid w:val="00D17163"/>
    <w:rsid w:val="00D1725F"/>
    <w:rsid w:val="00D17477"/>
    <w:rsid w:val="00D179F4"/>
    <w:rsid w:val="00D21244"/>
    <w:rsid w:val="00D219F0"/>
    <w:rsid w:val="00D2261D"/>
    <w:rsid w:val="00D226F5"/>
    <w:rsid w:val="00D2306C"/>
    <w:rsid w:val="00D2477C"/>
    <w:rsid w:val="00D24C79"/>
    <w:rsid w:val="00D26248"/>
    <w:rsid w:val="00D26653"/>
    <w:rsid w:val="00D2685B"/>
    <w:rsid w:val="00D26F11"/>
    <w:rsid w:val="00D26F22"/>
    <w:rsid w:val="00D27209"/>
    <w:rsid w:val="00D27649"/>
    <w:rsid w:val="00D27967"/>
    <w:rsid w:val="00D32315"/>
    <w:rsid w:val="00D3268B"/>
    <w:rsid w:val="00D326A5"/>
    <w:rsid w:val="00D32DA1"/>
    <w:rsid w:val="00D34019"/>
    <w:rsid w:val="00D34CC0"/>
    <w:rsid w:val="00D35CE1"/>
    <w:rsid w:val="00D36502"/>
    <w:rsid w:val="00D36629"/>
    <w:rsid w:val="00D37903"/>
    <w:rsid w:val="00D40788"/>
    <w:rsid w:val="00D40937"/>
    <w:rsid w:val="00D40ECA"/>
    <w:rsid w:val="00D4127F"/>
    <w:rsid w:val="00D41383"/>
    <w:rsid w:val="00D424AB"/>
    <w:rsid w:val="00D42F0E"/>
    <w:rsid w:val="00D42F38"/>
    <w:rsid w:val="00D43791"/>
    <w:rsid w:val="00D453DA"/>
    <w:rsid w:val="00D4594C"/>
    <w:rsid w:val="00D515B1"/>
    <w:rsid w:val="00D51BA0"/>
    <w:rsid w:val="00D5245A"/>
    <w:rsid w:val="00D52D2E"/>
    <w:rsid w:val="00D536C1"/>
    <w:rsid w:val="00D53DB0"/>
    <w:rsid w:val="00D54103"/>
    <w:rsid w:val="00D56255"/>
    <w:rsid w:val="00D56741"/>
    <w:rsid w:val="00D56D08"/>
    <w:rsid w:val="00D57396"/>
    <w:rsid w:val="00D616CE"/>
    <w:rsid w:val="00D640A8"/>
    <w:rsid w:val="00D64737"/>
    <w:rsid w:val="00D66D63"/>
    <w:rsid w:val="00D6792F"/>
    <w:rsid w:val="00D67F50"/>
    <w:rsid w:val="00D710AF"/>
    <w:rsid w:val="00D72439"/>
    <w:rsid w:val="00D72477"/>
    <w:rsid w:val="00D726C7"/>
    <w:rsid w:val="00D72AC6"/>
    <w:rsid w:val="00D74B86"/>
    <w:rsid w:val="00D753B2"/>
    <w:rsid w:val="00D754D7"/>
    <w:rsid w:val="00D756CF"/>
    <w:rsid w:val="00D770B5"/>
    <w:rsid w:val="00D80A3D"/>
    <w:rsid w:val="00D80C36"/>
    <w:rsid w:val="00D80E2E"/>
    <w:rsid w:val="00D80E58"/>
    <w:rsid w:val="00D8191F"/>
    <w:rsid w:val="00D83703"/>
    <w:rsid w:val="00D83AD4"/>
    <w:rsid w:val="00D84386"/>
    <w:rsid w:val="00D8534A"/>
    <w:rsid w:val="00D86FCD"/>
    <w:rsid w:val="00D87A6F"/>
    <w:rsid w:val="00D90750"/>
    <w:rsid w:val="00D90934"/>
    <w:rsid w:val="00D919DB"/>
    <w:rsid w:val="00D91C2C"/>
    <w:rsid w:val="00D91D43"/>
    <w:rsid w:val="00D91D72"/>
    <w:rsid w:val="00D9316E"/>
    <w:rsid w:val="00D9328C"/>
    <w:rsid w:val="00D93C61"/>
    <w:rsid w:val="00D9432C"/>
    <w:rsid w:val="00D956A2"/>
    <w:rsid w:val="00DA03B6"/>
    <w:rsid w:val="00DA065F"/>
    <w:rsid w:val="00DA0A97"/>
    <w:rsid w:val="00DA1118"/>
    <w:rsid w:val="00DA21A6"/>
    <w:rsid w:val="00DA27E3"/>
    <w:rsid w:val="00DA2D8D"/>
    <w:rsid w:val="00DA41A5"/>
    <w:rsid w:val="00DA512C"/>
    <w:rsid w:val="00DA6055"/>
    <w:rsid w:val="00DA6D0C"/>
    <w:rsid w:val="00DA7392"/>
    <w:rsid w:val="00DB0968"/>
    <w:rsid w:val="00DB33BB"/>
    <w:rsid w:val="00DB4897"/>
    <w:rsid w:val="00DB4B99"/>
    <w:rsid w:val="00DB4BB3"/>
    <w:rsid w:val="00DB51BF"/>
    <w:rsid w:val="00DB51F1"/>
    <w:rsid w:val="00DB5240"/>
    <w:rsid w:val="00DB5ED0"/>
    <w:rsid w:val="00DB6365"/>
    <w:rsid w:val="00DB6A88"/>
    <w:rsid w:val="00DB793E"/>
    <w:rsid w:val="00DC00AC"/>
    <w:rsid w:val="00DC046A"/>
    <w:rsid w:val="00DC0578"/>
    <w:rsid w:val="00DC069D"/>
    <w:rsid w:val="00DC0C60"/>
    <w:rsid w:val="00DC1E13"/>
    <w:rsid w:val="00DC217F"/>
    <w:rsid w:val="00DC26FA"/>
    <w:rsid w:val="00DC4743"/>
    <w:rsid w:val="00DC4FFC"/>
    <w:rsid w:val="00DC5144"/>
    <w:rsid w:val="00DC6CD5"/>
    <w:rsid w:val="00DC6D68"/>
    <w:rsid w:val="00DC7A74"/>
    <w:rsid w:val="00DD10EF"/>
    <w:rsid w:val="00DD1E5F"/>
    <w:rsid w:val="00DD1FDA"/>
    <w:rsid w:val="00DD36C1"/>
    <w:rsid w:val="00DD37B5"/>
    <w:rsid w:val="00DD3FEB"/>
    <w:rsid w:val="00DD4B24"/>
    <w:rsid w:val="00DD56FA"/>
    <w:rsid w:val="00DD5778"/>
    <w:rsid w:val="00DD68C5"/>
    <w:rsid w:val="00DD7D4C"/>
    <w:rsid w:val="00DE06C9"/>
    <w:rsid w:val="00DE1474"/>
    <w:rsid w:val="00DE2031"/>
    <w:rsid w:val="00DE23E0"/>
    <w:rsid w:val="00DE430B"/>
    <w:rsid w:val="00DE4593"/>
    <w:rsid w:val="00DE6B09"/>
    <w:rsid w:val="00DE7056"/>
    <w:rsid w:val="00DF0BEE"/>
    <w:rsid w:val="00DF19D6"/>
    <w:rsid w:val="00DF1DA0"/>
    <w:rsid w:val="00DF1F62"/>
    <w:rsid w:val="00DF31A1"/>
    <w:rsid w:val="00DF32E8"/>
    <w:rsid w:val="00DF38AD"/>
    <w:rsid w:val="00DF4162"/>
    <w:rsid w:val="00DF5090"/>
    <w:rsid w:val="00DF599E"/>
    <w:rsid w:val="00DF6B03"/>
    <w:rsid w:val="00E00BC0"/>
    <w:rsid w:val="00E00E9C"/>
    <w:rsid w:val="00E011E0"/>
    <w:rsid w:val="00E015E8"/>
    <w:rsid w:val="00E015ED"/>
    <w:rsid w:val="00E01AB7"/>
    <w:rsid w:val="00E01CB0"/>
    <w:rsid w:val="00E02046"/>
    <w:rsid w:val="00E02E2C"/>
    <w:rsid w:val="00E039E6"/>
    <w:rsid w:val="00E0459C"/>
    <w:rsid w:val="00E04BB4"/>
    <w:rsid w:val="00E064D1"/>
    <w:rsid w:val="00E07832"/>
    <w:rsid w:val="00E1102F"/>
    <w:rsid w:val="00E1309B"/>
    <w:rsid w:val="00E13214"/>
    <w:rsid w:val="00E14213"/>
    <w:rsid w:val="00E159B1"/>
    <w:rsid w:val="00E164F8"/>
    <w:rsid w:val="00E2081B"/>
    <w:rsid w:val="00E21499"/>
    <w:rsid w:val="00E22019"/>
    <w:rsid w:val="00E22CD9"/>
    <w:rsid w:val="00E22DED"/>
    <w:rsid w:val="00E25752"/>
    <w:rsid w:val="00E26461"/>
    <w:rsid w:val="00E264B9"/>
    <w:rsid w:val="00E26A10"/>
    <w:rsid w:val="00E270FB"/>
    <w:rsid w:val="00E27472"/>
    <w:rsid w:val="00E27682"/>
    <w:rsid w:val="00E30B74"/>
    <w:rsid w:val="00E30C2F"/>
    <w:rsid w:val="00E30E75"/>
    <w:rsid w:val="00E31506"/>
    <w:rsid w:val="00E31A4C"/>
    <w:rsid w:val="00E31D05"/>
    <w:rsid w:val="00E32248"/>
    <w:rsid w:val="00E3456F"/>
    <w:rsid w:val="00E34A4F"/>
    <w:rsid w:val="00E35B38"/>
    <w:rsid w:val="00E3609E"/>
    <w:rsid w:val="00E36A6F"/>
    <w:rsid w:val="00E36F92"/>
    <w:rsid w:val="00E378C5"/>
    <w:rsid w:val="00E40843"/>
    <w:rsid w:val="00E409DC"/>
    <w:rsid w:val="00E415F2"/>
    <w:rsid w:val="00E41931"/>
    <w:rsid w:val="00E42004"/>
    <w:rsid w:val="00E42685"/>
    <w:rsid w:val="00E43B66"/>
    <w:rsid w:val="00E43F52"/>
    <w:rsid w:val="00E4444A"/>
    <w:rsid w:val="00E44822"/>
    <w:rsid w:val="00E44CAA"/>
    <w:rsid w:val="00E4580F"/>
    <w:rsid w:val="00E45F8C"/>
    <w:rsid w:val="00E465CF"/>
    <w:rsid w:val="00E474AF"/>
    <w:rsid w:val="00E4791E"/>
    <w:rsid w:val="00E5033C"/>
    <w:rsid w:val="00E514B5"/>
    <w:rsid w:val="00E53F3B"/>
    <w:rsid w:val="00E5483A"/>
    <w:rsid w:val="00E54FA3"/>
    <w:rsid w:val="00E571AB"/>
    <w:rsid w:val="00E572A9"/>
    <w:rsid w:val="00E57DF6"/>
    <w:rsid w:val="00E602E1"/>
    <w:rsid w:val="00E6058C"/>
    <w:rsid w:val="00E60945"/>
    <w:rsid w:val="00E628BA"/>
    <w:rsid w:val="00E6433E"/>
    <w:rsid w:val="00E6477C"/>
    <w:rsid w:val="00E65131"/>
    <w:rsid w:val="00E65808"/>
    <w:rsid w:val="00E662E5"/>
    <w:rsid w:val="00E6770E"/>
    <w:rsid w:val="00E71FEE"/>
    <w:rsid w:val="00E72337"/>
    <w:rsid w:val="00E72C3D"/>
    <w:rsid w:val="00E73219"/>
    <w:rsid w:val="00E73529"/>
    <w:rsid w:val="00E73741"/>
    <w:rsid w:val="00E73B59"/>
    <w:rsid w:val="00E75539"/>
    <w:rsid w:val="00E758C9"/>
    <w:rsid w:val="00E76C0F"/>
    <w:rsid w:val="00E771E7"/>
    <w:rsid w:val="00E77363"/>
    <w:rsid w:val="00E77D37"/>
    <w:rsid w:val="00E80162"/>
    <w:rsid w:val="00E807ED"/>
    <w:rsid w:val="00E808A6"/>
    <w:rsid w:val="00E81685"/>
    <w:rsid w:val="00E8354A"/>
    <w:rsid w:val="00E83ECD"/>
    <w:rsid w:val="00E8430E"/>
    <w:rsid w:val="00E851BC"/>
    <w:rsid w:val="00E86040"/>
    <w:rsid w:val="00E87081"/>
    <w:rsid w:val="00E87D43"/>
    <w:rsid w:val="00E87F6F"/>
    <w:rsid w:val="00E904E2"/>
    <w:rsid w:val="00E90AD1"/>
    <w:rsid w:val="00E91692"/>
    <w:rsid w:val="00E9184D"/>
    <w:rsid w:val="00E9193B"/>
    <w:rsid w:val="00E91F1A"/>
    <w:rsid w:val="00E92358"/>
    <w:rsid w:val="00E94F4E"/>
    <w:rsid w:val="00E95517"/>
    <w:rsid w:val="00E95934"/>
    <w:rsid w:val="00E96026"/>
    <w:rsid w:val="00E9613F"/>
    <w:rsid w:val="00E9774D"/>
    <w:rsid w:val="00EA101B"/>
    <w:rsid w:val="00EA2BEC"/>
    <w:rsid w:val="00EA33F5"/>
    <w:rsid w:val="00EA5046"/>
    <w:rsid w:val="00EA555C"/>
    <w:rsid w:val="00EA65C9"/>
    <w:rsid w:val="00EA6B82"/>
    <w:rsid w:val="00EA7148"/>
    <w:rsid w:val="00EA7187"/>
    <w:rsid w:val="00EA7BBE"/>
    <w:rsid w:val="00EB028E"/>
    <w:rsid w:val="00EB0781"/>
    <w:rsid w:val="00EB1F28"/>
    <w:rsid w:val="00EB1F47"/>
    <w:rsid w:val="00EB2A1F"/>
    <w:rsid w:val="00EB312D"/>
    <w:rsid w:val="00EB392F"/>
    <w:rsid w:val="00EB3EC1"/>
    <w:rsid w:val="00EB4208"/>
    <w:rsid w:val="00EB51EB"/>
    <w:rsid w:val="00EB575C"/>
    <w:rsid w:val="00EB5920"/>
    <w:rsid w:val="00EB5AEA"/>
    <w:rsid w:val="00EB5D36"/>
    <w:rsid w:val="00EB6371"/>
    <w:rsid w:val="00EB6EC7"/>
    <w:rsid w:val="00EB7C9A"/>
    <w:rsid w:val="00EC0585"/>
    <w:rsid w:val="00EC0B06"/>
    <w:rsid w:val="00EC1338"/>
    <w:rsid w:val="00EC157D"/>
    <w:rsid w:val="00EC235C"/>
    <w:rsid w:val="00EC2A2D"/>
    <w:rsid w:val="00EC4497"/>
    <w:rsid w:val="00EC54E8"/>
    <w:rsid w:val="00EC5A5B"/>
    <w:rsid w:val="00EC5E64"/>
    <w:rsid w:val="00EC6A31"/>
    <w:rsid w:val="00EC6AA0"/>
    <w:rsid w:val="00EC7018"/>
    <w:rsid w:val="00ED0765"/>
    <w:rsid w:val="00ED0B1D"/>
    <w:rsid w:val="00ED1F63"/>
    <w:rsid w:val="00ED2223"/>
    <w:rsid w:val="00ED26A3"/>
    <w:rsid w:val="00ED3287"/>
    <w:rsid w:val="00ED383D"/>
    <w:rsid w:val="00ED3FAB"/>
    <w:rsid w:val="00ED43CB"/>
    <w:rsid w:val="00ED4845"/>
    <w:rsid w:val="00ED5372"/>
    <w:rsid w:val="00ED5520"/>
    <w:rsid w:val="00ED6B08"/>
    <w:rsid w:val="00ED6B9E"/>
    <w:rsid w:val="00ED6E23"/>
    <w:rsid w:val="00ED7407"/>
    <w:rsid w:val="00EE0A61"/>
    <w:rsid w:val="00EE0F4B"/>
    <w:rsid w:val="00EE1225"/>
    <w:rsid w:val="00EE2156"/>
    <w:rsid w:val="00EE26BB"/>
    <w:rsid w:val="00EE3CF2"/>
    <w:rsid w:val="00EE57D0"/>
    <w:rsid w:val="00EE58A6"/>
    <w:rsid w:val="00EE6200"/>
    <w:rsid w:val="00EE78D7"/>
    <w:rsid w:val="00EF0B38"/>
    <w:rsid w:val="00EF315E"/>
    <w:rsid w:val="00EF3AA4"/>
    <w:rsid w:val="00EF4012"/>
    <w:rsid w:val="00EF5714"/>
    <w:rsid w:val="00EF60AB"/>
    <w:rsid w:val="00EF6253"/>
    <w:rsid w:val="00EF7039"/>
    <w:rsid w:val="00F01D08"/>
    <w:rsid w:val="00F02770"/>
    <w:rsid w:val="00F02D89"/>
    <w:rsid w:val="00F03627"/>
    <w:rsid w:val="00F03C4C"/>
    <w:rsid w:val="00F03D9B"/>
    <w:rsid w:val="00F04594"/>
    <w:rsid w:val="00F04754"/>
    <w:rsid w:val="00F04E27"/>
    <w:rsid w:val="00F05F82"/>
    <w:rsid w:val="00F062F3"/>
    <w:rsid w:val="00F06C0C"/>
    <w:rsid w:val="00F06DA4"/>
    <w:rsid w:val="00F1111B"/>
    <w:rsid w:val="00F1119B"/>
    <w:rsid w:val="00F13015"/>
    <w:rsid w:val="00F13388"/>
    <w:rsid w:val="00F14027"/>
    <w:rsid w:val="00F14608"/>
    <w:rsid w:val="00F15E1E"/>
    <w:rsid w:val="00F17296"/>
    <w:rsid w:val="00F205FD"/>
    <w:rsid w:val="00F209CF"/>
    <w:rsid w:val="00F20AAC"/>
    <w:rsid w:val="00F21AC4"/>
    <w:rsid w:val="00F22B2D"/>
    <w:rsid w:val="00F23338"/>
    <w:rsid w:val="00F24B93"/>
    <w:rsid w:val="00F24DB5"/>
    <w:rsid w:val="00F25AA6"/>
    <w:rsid w:val="00F25B31"/>
    <w:rsid w:val="00F2608C"/>
    <w:rsid w:val="00F270A8"/>
    <w:rsid w:val="00F27AA3"/>
    <w:rsid w:val="00F30987"/>
    <w:rsid w:val="00F316B4"/>
    <w:rsid w:val="00F32313"/>
    <w:rsid w:val="00F32895"/>
    <w:rsid w:val="00F33463"/>
    <w:rsid w:val="00F33A32"/>
    <w:rsid w:val="00F34B53"/>
    <w:rsid w:val="00F350D0"/>
    <w:rsid w:val="00F3542A"/>
    <w:rsid w:val="00F35B9D"/>
    <w:rsid w:val="00F35CB8"/>
    <w:rsid w:val="00F35E40"/>
    <w:rsid w:val="00F36934"/>
    <w:rsid w:val="00F37BA1"/>
    <w:rsid w:val="00F401CF"/>
    <w:rsid w:val="00F40340"/>
    <w:rsid w:val="00F41996"/>
    <w:rsid w:val="00F41AF7"/>
    <w:rsid w:val="00F42223"/>
    <w:rsid w:val="00F42C2B"/>
    <w:rsid w:val="00F42FEA"/>
    <w:rsid w:val="00F43CE2"/>
    <w:rsid w:val="00F44CFA"/>
    <w:rsid w:val="00F45920"/>
    <w:rsid w:val="00F45F3F"/>
    <w:rsid w:val="00F47A4E"/>
    <w:rsid w:val="00F50556"/>
    <w:rsid w:val="00F50CDB"/>
    <w:rsid w:val="00F518B3"/>
    <w:rsid w:val="00F52DA6"/>
    <w:rsid w:val="00F52F9A"/>
    <w:rsid w:val="00F53021"/>
    <w:rsid w:val="00F5322E"/>
    <w:rsid w:val="00F53930"/>
    <w:rsid w:val="00F53BCA"/>
    <w:rsid w:val="00F53D2F"/>
    <w:rsid w:val="00F5450E"/>
    <w:rsid w:val="00F54E92"/>
    <w:rsid w:val="00F56914"/>
    <w:rsid w:val="00F56AA7"/>
    <w:rsid w:val="00F56E6B"/>
    <w:rsid w:val="00F60A7E"/>
    <w:rsid w:val="00F610E1"/>
    <w:rsid w:val="00F631E6"/>
    <w:rsid w:val="00F634EF"/>
    <w:rsid w:val="00F638A9"/>
    <w:rsid w:val="00F64F1C"/>
    <w:rsid w:val="00F657B3"/>
    <w:rsid w:val="00F65D51"/>
    <w:rsid w:val="00F66C46"/>
    <w:rsid w:val="00F674CF"/>
    <w:rsid w:val="00F67E33"/>
    <w:rsid w:val="00F704C1"/>
    <w:rsid w:val="00F70E2A"/>
    <w:rsid w:val="00F721D9"/>
    <w:rsid w:val="00F73347"/>
    <w:rsid w:val="00F7422C"/>
    <w:rsid w:val="00F76030"/>
    <w:rsid w:val="00F76144"/>
    <w:rsid w:val="00F76333"/>
    <w:rsid w:val="00F772AA"/>
    <w:rsid w:val="00F77AAA"/>
    <w:rsid w:val="00F80D11"/>
    <w:rsid w:val="00F82886"/>
    <w:rsid w:val="00F82BC0"/>
    <w:rsid w:val="00F82FFE"/>
    <w:rsid w:val="00F8305C"/>
    <w:rsid w:val="00F8420E"/>
    <w:rsid w:val="00F84B50"/>
    <w:rsid w:val="00F864F2"/>
    <w:rsid w:val="00F869D2"/>
    <w:rsid w:val="00F86E5C"/>
    <w:rsid w:val="00F870A0"/>
    <w:rsid w:val="00F8748D"/>
    <w:rsid w:val="00F87E2C"/>
    <w:rsid w:val="00F9066E"/>
    <w:rsid w:val="00F915F8"/>
    <w:rsid w:val="00F92A3A"/>
    <w:rsid w:val="00F92C46"/>
    <w:rsid w:val="00F93160"/>
    <w:rsid w:val="00F93615"/>
    <w:rsid w:val="00F936F0"/>
    <w:rsid w:val="00F93CB3"/>
    <w:rsid w:val="00F93E9F"/>
    <w:rsid w:val="00F950E8"/>
    <w:rsid w:val="00F951D3"/>
    <w:rsid w:val="00F957D6"/>
    <w:rsid w:val="00F95AE9"/>
    <w:rsid w:val="00F95B73"/>
    <w:rsid w:val="00F9633E"/>
    <w:rsid w:val="00F96B51"/>
    <w:rsid w:val="00F96E7E"/>
    <w:rsid w:val="00F9735D"/>
    <w:rsid w:val="00F97615"/>
    <w:rsid w:val="00F97813"/>
    <w:rsid w:val="00F97862"/>
    <w:rsid w:val="00FA0BFD"/>
    <w:rsid w:val="00FA0D1D"/>
    <w:rsid w:val="00FA1487"/>
    <w:rsid w:val="00FA215D"/>
    <w:rsid w:val="00FA4359"/>
    <w:rsid w:val="00FA550E"/>
    <w:rsid w:val="00FA5BF4"/>
    <w:rsid w:val="00FA6FB4"/>
    <w:rsid w:val="00FA745D"/>
    <w:rsid w:val="00FA7F1C"/>
    <w:rsid w:val="00FB22EB"/>
    <w:rsid w:val="00FB2C1A"/>
    <w:rsid w:val="00FB2D8D"/>
    <w:rsid w:val="00FB3B5E"/>
    <w:rsid w:val="00FB5624"/>
    <w:rsid w:val="00FB56EE"/>
    <w:rsid w:val="00FB6DF0"/>
    <w:rsid w:val="00FC0253"/>
    <w:rsid w:val="00FC189A"/>
    <w:rsid w:val="00FC2BDD"/>
    <w:rsid w:val="00FC2DC5"/>
    <w:rsid w:val="00FC354E"/>
    <w:rsid w:val="00FC42B3"/>
    <w:rsid w:val="00FC438E"/>
    <w:rsid w:val="00FC5E48"/>
    <w:rsid w:val="00FC617B"/>
    <w:rsid w:val="00FC6C23"/>
    <w:rsid w:val="00FC6CF8"/>
    <w:rsid w:val="00FC717F"/>
    <w:rsid w:val="00FC73D4"/>
    <w:rsid w:val="00FC7FB0"/>
    <w:rsid w:val="00FD010A"/>
    <w:rsid w:val="00FD06BB"/>
    <w:rsid w:val="00FD08BE"/>
    <w:rsid w:val="00FD19A0"/>
    <w:rsid w:val="00FD1A51"/>
    <w:rsid w:val="00FD1FF6"/>
    <w:rsid w:val="00FD2813"/>
    <w:rsid w:val="00FD352A"/>
    <w:rsid w:val="00FD519A"/>
    <w:rsid w:val="00FD5DD3"/>
    <w:rsid w:val="00FD6BAB"/>
    <w:rsid w:val="00FD7202"/>
    <w:rsid w:val="00FD7641"/>
    <w:rsid w:val="00FD76AD"/>
    <w:rsid w:val="00FE04DA"/>
    <w:rsid w:val="00FE1706"/>
    <w:rsid w:val="00FE2AEA"/>
    <w:rsid w:val="00FE3551"/>
    <w:rsid w:val="00FE3C1D"/>
    <w:rsid w:val="00FE3C2E"/>
    <w:rsid w:val="00FE3E21"/>
    <w:rsid w:val="00FE47F8"/>
    <w:rsid w:val="00FE4A55"/>
    <w:rsid w:val="00FE4ED8"/>
    <w:rsid w:val="00FE5B77"/>
    <w:rsid w:val="00FE6A37"/>
    <w:rsid w:val="00FE7054"/>
    <w:rsid w:val="00FE7676"/>
    <w:rsid w:val="00FE7B56"/>
    <w:rsid w:val="00FF0645"/>
    <w:rsid w:val="00FF246F"/>
    <w:rsid w:val="00FF38B7"/>
    <w:rsid w:val="00FF3E70"/>
    <w:rsid w:val="00FF4108"/>
    <w:rsid w:val="00FF44CA"/>
    <w:rsid w:val="00FF496B"/>
    <w:rsid w:val="00FF4D32"/>
    <w:rsid w:val="00FF4F47"/>
    <w:rsid w:val="00FF6514"/>
    <w:rsid w:val="00FF72F0"/>
    <w:rsid w:val="00FF76F1"/>
    <w:rsid w:val="02121AF7"/>
    <w:rsid w:val="05B84363"/>
    <w:rsid w:val="07A45423"/>
    <w:rsid w:val="0940170A"/>
    <w:rsid w:val="0A233F1C"/>
    <w:rsid w:val="107642C5"/>
    <w:rsid w:val="11DB6B9F"/>
    <w:rsid w:val="136A1B21"/>
    <w:rsid w:val="1A7C2DCC"/>
    <w:rsid w:val="204F4187"/>
    <w:rsid w:val="25AC2C3D"/>
    <w:rsid w:val="29085348"/>
    <w:rsid w:val="299C2615"/>
    <w:rsid w:val="2DFF2A23"/>
    <w:rsid w:val="34BA5CC5"/>
    <w:rsid w:val="35661570"/>
    <w:rsid w:val="38EF7ABA"/>
    <w:rsid w:val="3A9906F7"/>
    <w:rsid w:val="409E4B04"/>
    <w:rsid w:val="40AA7781"/>
    <w:rsid w:val="49790848"/>
    <w:rsid w:val="4FED05DE"/>
    <w:rsid w:val="54287331"/>
    <w:rsid w:val="561E7A84"/>
    <w:rsid w:val="565437DE"/>
    <w:rsid w:val="5A3817C9"/>
    <w:rsid w:val="6155525A"/>
    <w:rsid w:val="68F05001"/>
    <w:rsid w:val="6D4B7EC3"/>
    <w:rsid w:val="70796373"/>
    <w:rsid w:val="709E06D4"/>
    <w:rsid w:val="71E27FD7"/>
    <w:rsid w:val="7714222E"/>
    <w:rsid w:val="77DE25F8"/>
    <w:rsid w:val="78AF06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fillcolor="white" stroke="f">
      <v:fill color="white"/>
      <v:stroke on="f"/>
    </o:shapedefaults>
    <o:shapelayout v:ext="edit">
      <o:idmap v:ext="edit" data="2"/>
    </o:shapelayout>
  </w:shapeDefaults>
  <w:decimalSymbol w:val="."/>
  <w:listSeparator w:val=","/>
  <w14:docId w14:val="19580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unhideWhenUsed="1" w:qFormat="1"/>
    <w:lsdException w:name="heading 8" w:unhideWhenUsed="1" w:qFormat="1"/>
    <w:lsdException w:name="heading 9" w:qFormat="1"/>
    <w:lsdException w:name="index 1"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unhideWhenUsed="1" w:qFormat="1"/>
    <w:lsdException w:name="annotation text"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uiPriority="99" w:unhideWhenUsed="1" w:qFormat="1"/>
    <w:lsdException w:name="envelope return" w:uiPriority="99" w:unhideWhenUsed="1" w:qFormat="1"/>
    <w:lsdException w:name="footnote reference" w:semiHidden="1" w:unhideWhenUsed="1" w:qFormat="1"/>
    <w:lsdException w:name="annotation reference" w:qFormat="1"/>
    <w:lsdException w:name="line number" w:semiHidden="1" w:unhideWhenUsed="1"/>
    <w:lsdException w:name="page number" w:qFormat="1"/>
    <w:lsdException w:name="endnote reference" w:semiHidden="1" w:uiPriority="99" w:unhideWhenUsed="1" w:qFormat="1"/>
    <w:lsdException w:name="endnote text" w:semiHidden="1" w:uiPriority="99" w:unhideWhenUsed="1" w:qFormat="1"/>
    <w:lsdException w:name="table of authorities" w:semiHidden="1" w:unhideWhenUsed="1"/>
    <w:lsdException w:name="toa heading" w:uiPriority="99" w:qFormat="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iPriority="99" w:qFormat="1"/>
    <w:lsdException w:name="Body Text Indent" w:uiPriority="99"/>
    <w:lsdException w:name="List Continue" w:semiHidden="1" w:unhideWhenUsed="1"/>
    <w:lsdException w:name="List Continue 2" w:semiHidden="1" w:unhideWhenUsed="1"/>
    <w:lsdException w:name="Subtitle" w:uiPriority="11" w:qFormat="1"/>
    <w:lsdException w:name="Salutation" w:semiHidden="1" w:unhideWhenUsed="1"/>
    <w:lsdException w:name="Date" w:qFormat="1"/>
    <w:lsdException w:name="Body Text First Indent" w:semiHidden="1" w:unhideWhenUsed="1"/>
    <w:lsdException w:name="Note Heading" w:semiHidden="1" w:unhideWhenUsed="1"/>
    <w:lsdException w:name="Block Text" w:semiHidden="1" w:unhideWhenUsed="1"/>
    <w:lsdException w:name="Hyperlink" w:uiPriority="99" w:qFormat="1"/>
    <w:lsdException w:name="FollowedHyperlink" w:uiPriority="99" w:unhideWhenUsed="1"/>
    <w:lsdException w:name="Strong" w:qFormat="1"/>
    <w:lsdException w:name="Emphasis" w:uiPriority="99" w:qFormat="1"/>
    <w:lsdException w:name="Plain Text"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Keyboard" w:qFormat="1"/>
    <w:lsdException w:name="HTML Sample" w:qFormat="1"/>
    <w:lsdException w:name="HTML Typewriter" w:qFormat="1"/>
    <w:lsdException w:name="HTML Variabl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1">
    <w:name w:val="Normal"/>
    <w:uiPriority w:val="99"/>
    <w:qFormat/>
    <w:pPr>
      <w:spacing w:line="312" w:lineRule="auto"/>
      <w:jc w:val="both"/>
    </w:pPr>
    <w:rPr>
      <w:rFonts w:ascii="Arial" w:hAnsi="Arial" w:cs="Arial"/>
      <w:sz w:val="21"/>
      <w:szCs w:val="21"/>
      <w:lang w:val="es-ES"/>
    </w:rPr>
  </w:style>
  <w:style w:type="paragraph" w:styleId="10">
    <w:name w:val="heading 1"/>
    <w:basedOn w:val="af1"/>
    <w:next w:val="af1"/>
    <w:link w:val="11"/>
    <w:qFormat/>
    <w:pPr>
      <w:outlineLvl w:val="0"/>
    </w:pPr>
    <w:rPr>
      <w:b/>
      <w:bCs/>
      <w:sz w:val="28"/>
      <w:szCs w:val="28"/>
    </w:rPr>
  </w:style>
  <w:style w:type="paragraph" w:styleId="2">
    <w:name w:val="heading 2"/>
    <w:basedOn w:val="af1"/>
    <w:next w:val="af1"/>
    <w:link w:val="20"/>
    <w:uiPriority w:val="9"/>
    <w:qFormat/>
    <w:pPr>
      <w:keepNext/>
      <w:keepLines/>
      <w:spacing w:before="260" w:after="260" w:line="416" w:lineRule="auto"/>
      <w:outlineLvl w:val="1"/>
    </w:pPr>
    <w:rPr>
      <w:rFonts w:eastAsia="黑体"/>
      <w:b/>
      <w:bCs/>
      <w:sz w:val="32"/>
      <w:szCs w:val="32"/>
    </w:rPr>
  </w:style>
  <w:style w:type="paragraph" w:styleId="3">
    <w:name w:val="heading 3"/>
    <w:basedOn w:val="af1"/>
    <w:next w:val="af1"/>
    <w:link w:val="30"/>
    <w:uiPriority w:val="9"/>
    <w:qFormat/>
    <w:pPr>
      <w:keepNext/>
      <w:keepLines/>
      <w:spacing w:before="260" w:after="260" w:line="416" w:lineRule="auto"/>
      <w:outlineLvl w:val="2"/>
    </w:pPr>
    <w:rPr>
      <w:b/>
      <w:bCs/>
      <w:sz w:val="32"/>
      <w:szCs w:val="32"/>
    </w:rPr>
  </w:style>
  <w:style w:type="paragraph" w:styleId="40">
    <w:name w:val="heading 4"/>
    <w:basedOn w:val="af1"/>
    <w:next w:val="af1"/>
    <w:link w:val="41"/>
    <w:qFormat/>
    <w:pPr>
      <w:keepNext/>
      <w:keepLines/>
      <w:spacing w:before="280" w:after="290" w:line="376" w:lineRule="auto"/>
      <w:outlineLvl w:val="3"/>
    </w:pPr>
    <w:rPr>
      <w:rFonts w:eastAsia="黑体"/>
      <w:b/>
      <w:bCs/>
      <w:sz w:val="28"/>
      <w:szCs w:val="28"/>
    </w:rPr>
  </w:style>
  <w:style w:type="paragraph" w:styleId="5">
    <w:name w:val="heading 5"/>
    <w:basedOn w:val="af1"/>
    <w:next w:val="af2"/>
    <w:link w:val="50"/>
    <w:qFormat/>
    <w:pPr>
      <w:spacing w:line="440" w:lineRule="exact"/>
      <w:outlineLvl w:val="4"/>
    </w:pPr>
    <w:rPr>
      <w:color w:val="000000"/>
      <w:spacing w:val="20"/>
      <w:sz w:val="24"/>
    </w:rPr>
  </w:style>
  <w:style w:type="paragraph" w:styleId="6">
    <w:name w:val="heading 6"/>
    <w:basedOn w:val="af1"/>
    <w:next w:val="af2"/>
    <w:link w:val="60"/>
    <w:qFormat/>
    <w:pPr>
      <w:keepNext/>
      <w:keepLines/>
      <w:spacing w:before="240" w:after="64" w:line="317" w:lineRule="auto"/>
      <w:outlineLvl w:val="5"/>
    </w:pPr>
    <w:rPr>
      <w:rFonts w:eastAsia="黑体"/>
      <w:b/>
      <w:color w:val="000000"/>
      <w:spacing w:val="20"/>
      <w:sz w:val="24"/>
    </w:rPr>
  </w:style>
  <w:style w:type="paragraph" w:styleId="7">
    <w:name w:val="heading 7"/>
    <w:basedOn w:val="af1"/>
    <w:next w:val="af1"/>
    <w:link w:val="70"/>
    <w:unhideWhenUsed/>
    <w:qFormat/>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f1"/>
    <w:next w:val="af1"/>
    <w:link w:val="80"/>
    <w:unhideWhenUsed/>
    <w:qFormat/>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f1"/>
    <w:next w:val="af2"/>
    <w:link w:val="90"/>
    <w:qFormat/>
    <w:pPr>
      <w:keepNext/>
      <w:keepLines/>
      <w:spacing w:before="240" w:after="64" w:line="317" w:lineRule="auto"/>
      <w:outlineLvl w:val="8"/>
    </w:pPr>
    <w:rPr>
      <w:rFonts w:eastAsia="黑体"/>
      <w:color w:val="000000"/>
      <w:spacing w:val="20"/>
      <w:sz w:val="24"/>
    </w:rPr>
  </w:style>
  <w:style w:type="character" w:default="1" w:styleId="af3">
    <w:name w:val="Default Paragraph Font"/>
    <w:uiPriority w:val="1"/>
    <w:semiHidden/>
    <w:unhideWhenUsed/>
  </w:style>
  <w:style w:type="table" w:default="1" w:styleId="af4">
    <w:name w:val="Normal Table"/>
    <w:uiPriority w:val="99"/>
    <w:semiHidden/>
    <w:unhideWhenUsed/>
    <w:tblPr>
      <w:tblInd w:w="0" w:type="dxa"/>
      <w:tblCellMar>
        <w:top w:w="0" w:type="dxa"/>
        <w:left w:w="108" w:type="dxa"/>
        <w:bottom w:w="0" w:type="dxa"/>
        <w:right w:w="108" w:type="dxa"/>
      </w:tblCellMar>
    </w:tblPr>
  </w:style>
  <w:style w:type="numbering" w:default="1" w:styleId="af5">
    <w:name w:val="No List"/>
    <w:uiPriority w:val="99"/>
    <w:semiHidden/>
    <w:unhideWhenUsed/>
  </w:style>
  <w:style w:type="paragraph" w:styleId="af2">
    <w:name w:val="Normal Indent"/>
    <w:basedOn w:val="af1"/>
    <w:qFormat/>
    <w:pPr>
      <w:ind w:firstLine="420"/>
    </w:pPr>
  </w:style>
  <w:style w:type="paragraph" w:styleId="TOC7">
    <w:name w:val="toc 7"/>
    <w:basedOn w:val="af1"/>
    <w:next w:val="af1"/>
    <w:uiPriority w:val="39"/>
    <w:qFormat/>
    <w:pPr>
      <w:ind w:left="1260"/>
      <w:jc w:val="left"/>
    </w:pPr>
    <w:rPr>
      <w:sz w:val="18"/>
      <w:szCs w:val="18"/>
    </w:rPr>
  </w:style>
  <w:style w:type="paragraph" w:styleId="af6">
    <w:name w:val="caption"/>
    <w:basedOn w:val="af1"/>
    <w:next w:val="af1"/>
    <w:uiPriority w:val="35"/>
    <w:qFormat/>
    <w:pPr>
      <w:widowControl w:val="0"/>
      <w:spacing w:line="240" w:lineRule="auto"/>
    </w:pPr>
    <w:rPr>
      <w:rFonts w:ascii="Cambria" w:eastAsia="黑体" w:hAnsi="Cambria" w:cs="Times New Roman"/>
      <w:kern w:val="2"/>
      <w:sz w:val="20"/>
      <w:szCs w:val="20"/>
      <w:lang w:val="en-US"/>
    </w:rPr>
  </w:style>
  <w:style w:type="paragraph" w:styleId="af7">
    <w:name w:val="envelope address"/>
    <w:basedOn w:val="af1"/>
    <w:uiPriority w:val="99"/>
    <w:unhideWhenUsed/>
    <w:qFormat/>
    <w:pPr>
      <w:spacing w:line="240" w:lineRule="auto"/>
      <w:ind w:left="2880"/>
    </w:pPr>
    <w:rPr>
      <w:rFonts w:asciiTheme="majorHAnsi" w:eastAsiaTheme="majorEastAsia" w:hAnsiTheme="majorHAnsi" w:cstheme="majorBidi"/>
      <w:sz w:val="24"/>
    </w:rPr>
  </w:style>
  <w:style w:type="paragraph" w:styleId="af8">
    <w:name w:val="Document Map"/>
    <w:basedOn w:val="af1"/>
    <w:link w:val="12"/>
    <w:pPr>
      <w:widowControl w:val="0"/>
      <w:spacing w:line="240" w:lineRule="auto"/>
    </w:pPr>
    <w:rPr>
      <w:rFonts w:ascii="宋体" w:hAnsi="Times New Roman" w:cs="Times New Roman"/>
      <w:kern w:val="2"/>
      <w:sz w:val="18"/>
      <w:szCs w:val="18"/>
      <w:lang w:val="en-US"/>
    </w:rPr>
  </w:style>
  <w:style w:type="paragraph" w:styleId="af9">
    <w:name w:val="toa heading"/>
    <w:basedOn w:val="af1"/>
    <w:next w:val="af1"/>
    <w:uiPriority w:val="99"/>
    <w:qFormat/>
    <w:pPr>
      <w:spacing w:line="360" w:lineRule="auto"/>
      <w:ind w:left="220" w:hanging="220"/>
    </w:pPr>
    <w:rPr>
      <w:sz w:val="24"/>
    </w:rPr>
  </w:style>
  <w:style w:type="paragraph" w:styleId="afa">
    <w:name w:val="annotation text"/>
    <w:basedOn w:val="af1"/>
    <w:link w:val="afb"/>
    <w:qFormat/>
    <w:pPr>
      <w:jc w:val="left"/>
    </w:pPr>
  </w:style>
  <w:style w:type="paragraph" w:styleId="31">
    <w:name w:val="Body Text 3"/>
    <w:basedOn w:val="af1"/>
    <w:link w:val="310"/>
    <w:pPr>
      <w:widowControl w:val="0"/>
      <w:spacing w:line="400" w:lineRule="exact"/>
    </w:pPr>
    <w:rPr>
      <w:rFonts w:ascii="宋体" w:eastAsia="宋体" w:hAnsi="宋体" w:cs="Times New Roman"/>
      <w:color w:val="FFCC00"/>
      <w:kern w:val="2"/>
      <w:sz w:val="24"/>
      <w:szCs w:val="24"/>
      <w:lang w:val="en-US"/>
    </w:rPr>
  </w:style>
  <w:style w:type="paragraph" w:styleId="afc">
    <w:name w:val="Body Text"/>
    <w:basedOn w:val="af1"/>
    <w:link w:val="afd"/>
    <w:uiPriority w:val="99"/>
    <w:qFormat/>
    <w:pPr>
      <w:ind w:firstLine="200"/>
    </w:pPr>
    <w:rPr>
      <w:rFonts w:ascii="宋体" w:hAnsi="Courier New"/>
    </w:rPr>
  </w:style>
  <w:style w:type="paragraph" w:styleId="afe">
    <w:name w:val="Body Text Indent"/>
    <w:basedOn w:val="af1"/>
    <w:link w:val="aff"/>
    <w:uiPriority w:val="99"/>
    <w:pPr>
      <w:spacing w:after="120"/>
      <w:ind w:leftChars="200" w:left="420"/>
    </w:pPr>
  </w:style>
  <w:style w:type="paragraph" w:styleId="HTML">
    <w:name w:val="HTML Address"/>
    <w:basedOn w:val="af1"/>
    <w:link w:val="HTML1"/>
    <w:pPr>
      <w:widowControl w:val="0"/>
      <w:spacing w:line="240" w:lineRule="auto"/>
    </w:pPr>
    <w:rPr>
      <w:rFonts w:ascii="Times New Roman" w:eastAsia="宋体" w:hAnsi="Times New Roman" w:cs="Times New Roman"/>
      <w:i/>
      <w:iCs/>
      <w:kern w:val="2"/>
      <w:szCs w:val="24"/>
      <w:lang w:val="en-US"/>
    </w:rPr>
  </w:style>
  <w:style w:type="paragraph" w:styleId="TOC5">
    <w:name w:val="toc 5"/>
    <w:basedOn w:val="af1"/>
    <w:next w:val="af1"/>
    <w:uiPriority w:val="39"/>
    <w:qFormat/>
    <w:pPr>
      <w:ind w:left="840"/>
      <w:jc w:val="left"/>
    </w:pPr>
    <w:rPr>
      <w:sz w:val="18"/>
      <w:szCs w:val="18"/>
    </w:rPr>
  </w:style>
  <w:style w:type="paragraph" w:styleId="TOC3">
    <w:name w:val="toc 3"/>
    <w:basedOn w:val="af1"/>
    <w:next w:val="af1"/>
    <w:uiPriority w:val="39"/>
    <w:qFormat/>
    <w:pPr>
      <w:ind w:left="420"/>
      <w:jc w:val="left"/>
    </w:pPr>
    <w:rPr>
      <w:i/>
      <w:iCs/>
      <w:sz w:val="20"/>
      <w:szCs w:val="20"/>
    </w:rPr>
  </w:style>
  <w:style w:type="paragraph" w:styleId="aff0">
    <w:name w:val="Plain Text"/>
    <w:basedOn w:val="af1"/>
    <w:link w:val="aff1"/>
    <w:unhideWhenUsed/>
    <w:qFormat/>
    <w:pPr>
      <w:spacing w:line="240" w:lineRule="auto"/>
    </w:pPr>
    <w:rPr>
      <w:rFonts w:ascii="Courier New" w:hAnsi="Courier New" w:cs="Courier New"/>
    </w:rPr>
  </w:style>
  <w:style w:type="paragraph" w:styleId="TOC8">
    <w:name w:val="toc 8"/>
    <w:basedOn w:val="af1"/>
    <w:next w:val="af1"/>
    <w:uiPriority w:val="39"/>
    <w:qFormat/>
    <w:pPr>
      <w:ind w:left="1470"/>
      <w:jc w:val="left"/>
    </w:pPr>
    <w:rPr>
      <w:sz w:val="18"/>
      <w:szCs w:val="18"/>
    </w:rPr>
  </w:style>
  <w:style w:type="paragraph" w:styleId="aff2">
    <w:name w:val="Date"/>
    <w:basedOn w:val="af1"/>
    <w:next w:val="af1"/>
    <w:link w:val="aff3"/>
    <w:qFormat/>
    <w:pPr>
      <w:ind w:left="100"/>
    </w:pPr>
  </w:style>
  <w:style w:type="paragraph" w:styleId="21">
    <w:name w:val="Body Text Indent 2"/>
    <w:basedOn w:val="af1"/>
    <w:link w:val="210"/>
    <w:pPr>
      <w:widowControl w:val="0"/>
      <w:spacing w:line="240" w:lineRule="auto"/>
      <w:ind w:firstLine="1260"/>
    </w:pPr>
    <w:rPr>
      <w:rFonts w:ascii="Times New Roman" w:eastAsia="宋体" w:hAnsi="Times New Roman" w:cs="Times New Roman"/>
      <w:kern w:val="2"/>
      <w:sz w:val="24"/>
      <w:szCs w:val="20"/>
      <w:lang w:val="en-US"/>
    </w:rPr>
  </w:style>
  <w:style w:type="paragraph" w:styleId="aff4">
    <w:name w:val="endnote text"/>
    <w:basedOn w:val="af1"/>
    <w:link w:val="aff5"/>
    <w:uiPriority w:val="99"/>
    <w:semiHidden/>
    <w:unhideWhenUsed/>
    <w:qFormat/>
    <w:pPr>
      <w:spacing w:line="240" w:lineRule="auto"/>
    </w:pPr>
    <w:rPr>
      <w:sz w:val="20"/>
      <w:szCs w:val="20"/>
    </w:rPr>
  </w:style>
  <w:style w:type="paragraph" w:styleId="aff6">
    <w:name w:val="Balloon Text"/>
    <w:basedOn w:val="af1"/>
    <w:link w:val="aff7"/>
    <w:uiPriority w:val="99"/>
    <w:qFormat/>
    <w:rPr>
      <w:sz w:val="18"/>
      <w:szCs w:val="18"/>
    </w:rPr>
  </w:style>
  <w:style w:type="paragraph" w:styleId="aff8">
    <w:name w:val="footer"/>
    <w:basedOn w:val="af1"/>
    <w:link w:val="aff9"/>
    <w:uiPriority w:val="99"/>
    <w:qFormat/>
    <w:pPr>
      <w:tabs>
        <w:tab w:val="center" w:pos="4153"/>
        <w:tab w:val="right" w:pos="8306"/>
      </w:tabs>
      <w:jc w:val="left"/>
    </w:pPr>
    <w:rPr>
      <w:sz w:val="18"/>
      <w:szCs w:val="18"/>
    </w:rPr>
  </w:style>
  <w:style w:type="paragraph" w:styleId="affa">
    <w:name w:val="envelope return"/>
    <w:basedOn w:val="af1"/>
    <w:uiPriority w:val="99"/>
    <w:unhideWhenUsed/>
    <w:qFormat/>
    <w:pPr>
      <w:spacing w:line="240" w:lineRule="auto"/>
    </w:pPr>
    <w:rPr>
      <w:rFonts w:asciiTheme="majorHAnsi" w:eastAsiaTheme="majorEastAsia" w:hAnsiTheme="majorHAnsi" w:cstheme="majorBidi"/>
      <w:sz w:val="20"/>
    </w:rPr>
  </w:style>
  <w:style w:type="paragraph" w:styleId="affb">
    <w:name w:val="header"/>
    <w:basedOn w:val="af1"/>
    <w:link w:val="affc"/>
    <w:uiPriority w:val="99"/>
    <w:qFormat/>
    <w:pPr>
      <w:pBdr>
        <w:bottom w:val="single" w:sz="6" w:space="1" w:color="auto"/>
      </w:pBdr>
      <w:tabs>
        <w:tab w:val="center" w:pos="4153"/>
        <w:tab w:val="right" w:pos="8306"/>
      </w:tabs>
      <w:jc w:val="center"/>
    </w:pPr>
    <w:rPr>
      <w:sz w:val="18"/>
      <w:szCs w:val="18"/>
    </w:rPr>
  </w:style>
  <w:style w:type="paragraph" w:styleId="TOC1">
    <w:name w:val="toc 1"/>
    <w:basedOn w:val="af1"/>
    <w:next w:val="af1"/>
    <w:uiPriority w:val="39"/>
    <w:qFormat/>
    <w:pPr>
      <w:jc w:val="left"/>
    </w:pPr>
    <w:rPr>
      <w:b/>
      <w:bCs/>
      <w:caps/>
      <w:sz w:val="20"/>
      <w:szCs w:val="20"/>
    </w:rPr>
  </w:style>
  <w:style w:type="paragraph" w:styleId="TOC4">
    <w:name w:val="toc 4"/>
    <w:basedOn w:val="af1"/>
    <w:next w:val="af1"/>
    <w:uiPriority w:val="39"/>
    <w:qFormat/>
    <w:pPr>
      <w:ind w:left="630"/>
      <w:jc w:val="left"/>
    </w:pPr>
    <w:rPr>
      <w:sz w:val="18"/>
      <w:szCs w:val="18"/>
    </w:rPr>
  </w:style>
  <w:style w:type="paragraph" w:styleId="affd">
    <w:name w:val="Subtitle"/>
    <w:basedOn w:val="af1"/>
    <w:next w:val="af1"/>
    <w:link w:val="affe"/>
    <w:uiPriority w:val="11"/>
    <w:qFormat/>
    <w:rPr>
      <w:rFonts w:asciiTheme="majorHAnsi" w:eastAsiaTheme="majorEastAsia" w:hAnsiTheme="majorHAnsi" w:cstheme="majorBidi"/>
      <w:i/>
      <w:iCs/>
      <w:color w:val="4472C4" w:themeColor="accent1"/>
      <w:spacing w:val="15"/>
      <w:sz w:val="24"/>
      <w:szCs w:val="24"/>
    </w:rPr>
  </w:style>
  <w:style w:type="paragraph" w:styleId="afff">
    <w:name w:val="footnote text"/>
    <w:basedOn w:val="af1"/>
    <w:link w:val="afff0"/>
    <w:semiHidden/>
    <w:unhideWhenUsed/>
    <w:qFormat/>
    <w:pPr>
      <w:spacing w:line="240" w:lineRule="auto"/>
    </w:pPr>
    <w:rPr>
      <w:sz w:val="20"/>
      <w:szCs w:val="20"/>
    </w:rPr>
  </w:style>
  <w:style w:type="paragraph" w:styleId="TOC6">
    <w:name w:val="toc 6"/>
    <w:basedOn w:val="af1"/>
    <w:next w:val="af1"/>
    <w:uiPriority w:val="39"/>
    <w:qFormat/>
    <w:pPr>
      <w:ind w:left="1050"/>
      <w:jc w:val="left"/>
    </w:pPr>
    <w:rPr>
      <w:sz w:val="18"/>
      <w:szCs w:val="18"/>
    </w:rPr>
  </w:style>
  <w:style w:type="paragraph" w:styleId="32">
    <w:name w:val="Body Text Indent 3"/>
    <w:basedOn w:val="af1"/>
    <w:link w:val="311"/>
    <w:pPr>
      <w:widowControl w:val="0"/>
      <w:spacing w:line="240" w:lineRule="auto"/>
      <w:ind w:left="1280"/>
    </w:pPr>
    <w:rPr>
      <w:rFonts w:ascii="Times New Roman" w:eastAsia="宋体" w:hAnsi="Times New Roman" w:cs="Times New Roman"/>
      <w:kern w:val="2"/>
      <w:sz w:val="24"/>
      <w:szCs w:val="20"/>
      <w:lang w:val="en-US"/>
    </w:rPr>
  </w:style>
  <w:style w:type="paragraph" w:styleId="TOC2">
    <w:name w:val="toc 2"/>
    <w:basedOn w:val="af1"/>
    <w:next w:val="af1"/>
    <w:uiPriority w:val="39"/>
    <w:qFormat/>
    <w:pPr>
      <w:ind w:left="210"/>
      <w:jc w:val="left"/>
    </w:pPr>
    <w:rPr>
      <w:smallCaps/>
      <w:sz w:val="20"/>
      <w:szCs w:val="20"/>
    </w:rPr>
  </w:style>
  <w:style w:type="paragraph" w:styleId="TOC9">
    <w:name w:val="toc 9"/>
    <w:basedOn w:val="af1"/>
    <w:next w:val="af1"/>
    <w:uiPriority w:val="39"/>
    <w:qFormat/>
    <w:pPr>
      <w:ind w:left="1680"/>
      <w:jc w:val="left"/>
    </w:pPr>
    <w:rPr>
      <w:sz w:val="18"/>
      <w:szCs w:val="18"/>
    </w:rPr>
  </w:style>
  <w:style w:type="paragraph" w:styleId="22">
    <w:name w:val="Body Text 2"/>
    <w:basedOn w:val="af1"/>
    <w:link w:val="211"/>
    <w:pPr>
      <w:widowControl w:val="0"/>
      <w:spacing w:after="120" w:line="480" w:lineRule="auto"/>
    </w:pPr>
    <w:rPr>
      <w:rFonts w:ascii="Times New Roman" w:eastAsia="宋体" w:hAnsi="Times New Roman" w:cs="Times New Roman"/>
      <w:kern w:val="2"/>
      <w:szCs w:val="24"/>
      <w:lang w:val="en-US"/>
    </w:rPr>
  </w:style>
  <w:style w:type="paragraph" w:styleId="HTML0">
    <w:name w:val="HTML Preformatted"/>
    <w:basedOn w:val="af1"/>
    <w:link w:val="HTML10"/>
    <w:pPr>
      <w:widowControl w:val="0"/>
      <w:spacing w:line="240" w:lineRule="auto"/>
    </w:pPr>
    <w:rPr>
      <w:rFonts w:ascii="Courier New" w:eastAsia="宋体" w:hAnsi="Courier New" w:cs="Courier New"/>
      <w:kern w:val="2"/>
      <w:sz w:val="20"/>
      <w:szCs w:val="20"/>
      <w:lang w:val="en-US"/>
    </w:rPr>
  </w:style>
  <w:style w:type="paragraph" w:styleId="afff1">
    <w:name w:val="Normal (Web)"/>
    <w:basedOn w:val="af1"/>
    <w:uiPriority w:val="99"/>
    <w:semiHidden/>
    <w:unhideWhenUsed/>
    <w:qFormat/>
    <w:pPr>
      <w:spacing w:before="100" w:after="100" w:line="240" w:lineRule="auto"/>
      <w:jc w:val="left"/>
    </w:pPr>
    <w:rPr>
      <w:rFonts w:ascii="宋体" w:eastAsia="宋体" w:hAnsi="宋体" w:cs="宋体"/>
      <w:sz w:val="24"/>
      <w:szCs w:val="24"/>
    </w:rPr>
  </w:style>
  <w:style w:type="paragraph" w:styleId="23">
    <w:name w:val="index 2"/>
    <w:basedOn w:val="af1"/>
    <w:next w:val="af1"/>
    <w:pPr>
      <w:widowControl w:val="0"/>
      <w:spacing w:line="240" w:lineRule="auto"/>
      <w:ind w:leftChars="200" w:left="200"/>
    </w:pPr>
    <w:rPr>
      <w:rFonts w:ascii="Times New Roman" w:eastAsia="宋体" w:hAnsi="Times New Roman" w:cs="Times New Roman"/>
      <w:kern w:val="2"/>
      <w:szCs w:val="24"/>
      <w:lang w:val="en-US"/>
    </w:rPr>
  </w:style>
  <w:style w:type="paragraph" w:styleId="a9">
    <w:name w:val="Title"/>
    <w:basedOn w:val="2"/>
    <w:next w:val="af1"/>
    <w:link w:val="afff2"/>
    <w:qFormat/>
    <w:pPr>
      <w:keepNext w:val="0"/>
      <w:keepLines w:val="0"/>
      <w:numPr>
        <w:numId w:val="1"/>
      </w:numPr>
      <w:spacing w:before="120" w:after="120" w:line="312" w:lineRule="auto"/>
    </w:pPr>
    <w:rPr>
      <w:rFonts w:eastAsia="宋体"/>
      <w:bCs w:val="0"/>
      <w:sz w:val="24"/>
      <w:szCs w:val="24"/>
    </w:rPr>
  </w:style>
  <w:style w:type="paragraph" w:styleId="afff3">
    <w:name w:val="annotation subject"/>
    <w:basedOn w:val="afa"/>
    <w:next w:val="afa"/>
    <w:link w:val="afff4"/>
    <w:qFormat/>
    <w:rPr>
      <w:b/>
      <w:bCs/>
    </w:rPr>
  </w:style>
  <w:style w:type="paragraph" w:styleId="24">
    <w:name w:val="Body Text First Indent 2"/>
    <w:basedOn w:val="afe"/>
    <w:link w:val="212"/>
    <w:pPr>
      <w:widowControl w:val="0"/>
      <w:spacing w:line="240" w:lineRule="auto"/>
      <w:ind w:leftChars="0" w:left="0" w:firstLine="210"/>
    </w:pPr>
    <w:rPr>
      <w:rFonts w:ascii="Times New Roman" w:eastAsia="宋体" w:hAnsi="Times New Roman" w:cs="Times New Roman"/>
      <w:iCs/>
      <w:kern w:val="2"/>
      <w:szCs w:val="24"/>
      <w:lang w:val="en-US"/>
    </w:rPr>
  </w:style>
  <w:style w:type="table" w:styleId="afff5">
    <w:name w:val="Table Grid"/>
    <w:basedOn w:val="af4"/>
    <w:qFormat/>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6">
    <w:name w:val="Strong"/>
    <w:basedOn w:val="af3"/>
    <w:qFormat/>
    <w:rPr>
      <w:b/>
      <w:bCs/>
    </w:rPr>
  </w:style>
  <w:style w:type="character" w:styleId="afff7">
    <w:name w:val="endnote reference"/>
    <w:basedOn w:val="af3"/>
    <w:uiPriority w:val="99"/>
    <w:semiHidden/>
    <w:unhideWhenUsed/>
    <w:qFormat/>
    <w:rPr>
      <w:vertAlign w:val="superscript"/>
    </w:rPr>
  </w:style>
  <w:style w:type="character" w:styleId="afff8">
    <w:name w:val="page number"/>
    <w:basedOn w:val="af3"/>
    <w:qFormat/>
  </w:style>
  <w:style w:type="character" w:styleId="afff9">
    <w:name w:val="FollowedHyperlink"/>
    <w:uiPriority w:val="99"/>
    <w:unhideWhenUsed/>
    <w:rPr>
      <w:color w:val="800080"/>
      <w:u w:val="single"/>
    </w:rPr>
  </w:style>
  <w:style w:type="character" w:styleId="afffa">
    <w:name w:val="Emphasis"/>
    <w:uiPriority w:val="99"/>
    <w:qFormat/>
    <w:rPr>
      <w:rFonts w:ascii="Arial" w:hAnsi="Arial" w:cs="Arial"/>
      <w:sz w:val="18"/>
      <w:szCs w:val="18"/>
      <w:lang w:val="es-ES"/>
    </w:rPr>
  </w:style>
  <w:style w:type="character" w:styleId="HTML2">
    <w:name w:val="HTML Definition"/>
    <w:rPr>
      <w:i/>
      <w:iCs/>
    </w:rPr>
  </w:style>
  <w:style w:type="character" w:styleId="HTML3">
    <w:name w:val="HTML Typewriter"/>
    <w:qFormat/>
    <w:rPr>
      <w:rFonts w:ascii="Courier New" w:hAnsi="Courier New"/>
      <w:sz w:val="20"/>
      <w:szCs w:val="20"/>
    </w:rPr>
  </w:style>
  <w:style w:type="character" w:styleId="HTML4">
    <w:name w:val="HTML Acronym"/>
    <w:basedOn w:val="af3"/>
  </w:style>
  <w:style w:type="character" w:styleId="HTML5">
    <w:name w:val="HTML Variable"/>
    <w:qFormat/>
    <w:rPr>
      <w:i/>
      <w:iCs/>
    </w:rPr>
  </w:style>
  <w:style w:type="character" w:styleId="afffb">
    <w:name w:val="Hyperlink"/>
    <w:uiPriority w:val="99"/>
    <w:qFormat/>
    <w:rPr>
      <w:color w:val="0000FF"/>
      <w:u w:val="single"/>
    </w:rPr>
  </w:style>
  <w:style w:type="character" w:styleId="HTML6">
    <w:name w:val="HTML Code"/>
    <w:rPr>
      <w:rFonts w:ascii="Courier New" w:hAnsi="Courier New"/>
      <w:sz w:val="20"/>
      <w:szCs w:val="20"/>
    </w:rPr>
  </w:style>
  <w:style w:type="character" w:styleId="afffc">
    <w:name w:val="annotation reference"/>
    <w:qFormat/>
    <w:rPr>
      <w:sz w:val="21"/>
      <w:szCs w:val="21"/>
    </w:rPr>
  </w:style>
  <w:style w:type="character" w:styleId="HTML7">
    <w:name w:val="HTML Cite"/>
    <w:rPr>
      <w:i/>
      <w:iCs/>
    </w:rPr>
  </w:style>
  <w:style w:type="character" w:styleId="afffd">
    <w:name w:val="footnote reference"/>
    <w:basedOn w:val="af3"/>
    <w:semiHidden/>
    <w:unhideWhenUsed/>
    <w:qFormat/>
    <w:rPr>
      <w:vertAlign w:val="superscript"/>
    </w:rPr>
  </w:style>
  <w:style w:type="character" w:styleId="HTML8">
    <w:name w:val="HTML Keyboard"/>
    <w:qFormat/>
    <w:rPr>
      <w:rFonts w:ascii="Courier New" w:hAnsi="Courier New"/>
      <w:sz w:val="20"/>
      <w:szCs w:val="20"/>
    </w:rPr>
  </w:style>
  <w:style w:type="character" w:styleId="HTML9">
    <w:name w:val="HTML Sample"/>
    <w:qFormat/>
    <w:rPr>
      <w:rFonts w:ascii="Courier New" w:hAnsi="Courier New"/>
    </w:rPr>
  </w:style>
  <w:style w:type="character" w:customStyle="1" w:styleId="Fontstyle01">
    <w:name w:val="Fontstyle01"/>
    <w:uiPriority w:val="99"/>
    <w:qFormat/>
    <w:rPr>
      <w:rFonts w:ascii="宋体" w:eastAsia="宋体" w:hAnsi="宋体"/>
      <w:color w:val="000000"/>
      <w:sz w:val="24"/>
      <w:szCs w:val="24"/>
    </w:rPr>
  </w:style>
  <w:style w:type="character" w:customStyle="1" w:styleId="2Char">
    <w:name w:val="标题 2 Char"/>
    <w:uiPriority w:val="9"/>
    <w:qFormat/>
    <w:rPr>
      <w:rFonts w:ascii="Arial" w:eastAsia="黑体" w:hAnsi="Arial"/>
      <w:b/>
      <w:bCs/>
      <w:sz w:val="32"/>
      <w:szCs w:val="32"/>
    </w:rPr>
  </w:style>
  <w:style w:type="character" w:customStyle="1" w:styleId="Ltf-CharChar">
    <w:name w:val="Ltf-正文 Char Char"/>
    <w:link w:val="Ltf-"/>
    <w:uiPriority w:val="99"/>
    <w:qFormat/>
    <w:rPr>
      <w:rFonts w:ascii="仿宋_GB2312" w:eastAsia="仿宋_GB2312"/>
      <w:sz w:val="28"/>
      <w:szCs w:val="24"/>
    </w:rPr>
  </w:style>
  <w:style w:type="paragraph" w:customStyle="1" w:styleId="Ltf-">
    <w:name w:val="Ltf-正文"/>
    <w:basedOn w:val="af1"/>
    <w:link w:val="Ltf-CharChar"/>
    <w:uiPriority w:val="99"/>
    <w:qFormat/>
    <w:pPr>
      <w:spacing w:line="360" w:lineRule="auto"/>
      <w:ind w:firstLine="200"/>
    </w:pPr>
    <w:rPr>
      <w:rFonts w:ascii="仿宋_GB2312" w:eastAsia="仿宋_GB2312"/>
      <w:sz w:val="28"/>
    </w:rPr>
  </w:style>
  <w:style w:type="character" w:customStyle="1" w:styleId="6Char">
    <w:name w:val="标题 6 Char"/>
    <w:qFormat/>
    <w:rPr>
      <w:rFonts w:ascii="Arial" w:eastAsia="黑体" w:hAnsi="Arial"/>
      <w:b/>
      <w:color w:val="000000"/>
      <w:spacing w:val="20"/>
      <w:sz w:val="24"/>
      <w:szCs w:val="24"/>
    </w:rPr>
  </w:style>
  <w:style w:type="character" w:customStyle="1" w:styleId="3Char">
    <w:name w:val="标题 3 Char"/>
    <w:uiPriority w:val="9"/>
    <w:qFormat/>
    <w:rPr>
      <w:b/>
      <w:bCs/>
      <w:sz w:val="32"/>
      <w:szCs w:val="32"/>
    </w:rPr>
  </w:style>
  <w:style w:type="character" w:customStyle="1" w:styleId="afff4">
    <w:name w:val="批注主题 字符"/>
    <w:link w:val="afff3"/>
    <w:uiPriority w:val="99"/>
    <w:qFormat/>
    <w:rPr>
      <w:b/>
      <w:bCs/>
      <w:sz w:val="21"/>
      <w:szCs w:val="24"/>
    </w:rPr>
  </w:style>
  <w:style w:type="character" w:customStyle="1" w:styleId="CharChar">
    <w:name w:val="段 Char Char"/>
    <w:uiPriority w:val="99"/>
    <w:qFormat/>
    <w:rPr>
      <w:rFonts w:ascii="宋体" w:hAnsi="宋体"/>
      <w:sz w:val="21"/>
    </w:rPr>
  </w:style>
  <w:style w:type="character" w:customStyle="1" w:styleId="5Char">
    <w:name w:val="标题 5 Char"/>
    <w:qFormat/>
    <w:rPr>
      <w:color w:val="000000"/>
      <w:spacing w:val="20"/>
      <w:sz w:val="24"/>
      <w:szCs w:val="24"/>
    </w:rPr>
  </w:style>
  <w:style w:type="character" w:customStyle="1" w:styleId="4Char">
    <w:name w:val="标题 4 Char"/>
    <w:qFormat/>
    <w:rPr>
      <w:rFonts w:ascii="Arial" w:eastAsia="黑体" w:hAnsi="Arial"/>
      <w:b/>
      <w:bCs/>
      <w:sz w:val="28"/>
      <w:szCs w:val="28"/>
    </w:rPr>
  </w:style>
  <w:style w:type="character" w:customStyle="1" w:styleId="aff7">
    <w:name w:val="批注框文本 字符"/>
    <w:link w:val="aff6"/>
    <w:uiPriority w:val="99"/>
    <w:qFormat/>
    <w:rPr>
      <w:sz w:val="18"/>
      <w:szCs w:val="18"/>
    </w:rPr>
  </w:style>
  <w:style w:type="character" w:customStyle="1" w:styleId="1Char">
    <w:name w:val="标题 1 Char"/>
    <w:qFormat/>
    <w:rPr>
      <w:rFonts w:ascii="Arial" w:hAnsi="Arial" w:cs="Arial"/>
      <w:b/>
      <w:bCs/>
      <w:sz w:val="28"/>
      <w:szCs w:val="28"/>
      <w:lang w:eastAsia="zh-CN"/>
    </w:rPr>
  </w:style>
  <w:style w:type="character" w:customStyle="1" w:styleId="Lz-Char">
    <w:name w:val="Lz-正文 Char"/>
    <w:link w:val="Lz-"/>
    <w:uiPriority w:val="99"/>
    <w:qFormat/>
    <w:rPr>
      <w:sz w:val="24"/>
      <w:szCs w:val="24"/>
    </w:rPr>
  </w:style>
  <w:style w:type="paragraph" w:customStyle="1" w:styleId="Lz-">
    <w:name w:val="Lz-正文"/>
    <w:basedOn w:val="af1"/>
    <w:link w:val="Lz-Char"/>
    <w:uiPriority w:val="99"/>
    <w:qFormat/>
    <w:pPr>
      <w:spacing w:line="400" w:lineRule="exact"/>
      <w:ind w:firstLine="600"/>
    </w:pPr>
    <w:rPr>
      <w:sz w:val="24"/>
    </w:rPr>
  </w:style>
  <w:style w:type="character" w:customStyle="1" w:styleId="9Char">
    <w:name w:val="标题 9 Char"/>
    <w:qFormat/>
    <w:rPr>
      <w:rFonts w:ascii="Arial" w:eastAsia="黑体" w:hAnsi="Arial"/>
      <w:color w:val="000000"/>
      <w:spacing w:val="20"/>
      <w:sz w:val="24"/>
      <w:szCs w:val="24"/>
    </w:rPr>
  </w:style>
  <w:style w:type="character" w:customStyle="1" w:styleId="affc">
    <w:name w:val="页眉 字符"/>
    <w:link w:val="affb"/>
    <w:uiPriority w:val="99"/>
    <w:qFormat/>
    <w:rPr>
      <w:sz w:val="18"/>
      <w:szCs w:val="18"/>
    </w:rPr>
  </w:style>
  <w:style w:type="character" w:customStyle="1" w:styleId="aff9">
    <w:name w:val="页脚 字符"/>
    <w:link w:val="aff8"/>
    <w:uiPriority w:val="99"/>
    <w:qFormat/>
    <w:rPr>
      <w:sz w:val="18"/>
      <w:szCs w:val="18"/>
    </w:rPr>
  </w:style>
  <w:style w:type="character" w:customStyle="1" w:styleId="ZSAChar">
    <w:name w:val="ZS_A正文 Char"/>
    <w:link w:val="ZSA"/>
    <w:uiPriority w:val="99"/>
    <w:qFormat/>
    <w:rPr>
      <w:rFonts w:ascii="宋体"/>
      <w:sz w:val="21"/>
      <w:szCs w:val="21"/>
      <w:lang w:val="es-ES" w:eastAsia="zh-CN" w:bidi="ar-SA"/>
    </w:rPr>
  </w:style>
  <w:style w:type="paragraph" w:customStyle="1" w:styleId="ZSA">
    <w:name w:val="ZS_A正文"/>
    <w:link w:val="ZSAChar"/>
    <w:uiPriority w:val="99"/>
    <w:qFormat/>
    <w:pPr>
      <w:tabs>
        <w:tab w:val="center" w:pos="4201"/>
        <w:tab w:val="right" w:leader="dot" w:pos="9298"/>
      </w:tabs>
      <w:ind w:firstLine="420"/>
      <w:jc w:val="both"/>
    </w:pPr>
    <w:rPr>
      <w:rFonts w:ascii="宋体"/>
      <w:sz w:val="21"/>
      <w:szCs w:val="21"/>
      <w:lang w:val="es-ES"/>
    </w:rPr>
  </w:style>
  <w:style w:type="character" w:customStyle="1" w:styleId="Ltf-5CharChar">
    <w:name w:val="Ltf-5级子标题 Char Char"/>
    <w:link w:val="Ltf-5"/>
    <w:uiPriority w:val="99"/>
    <w:qFormat/>
    <w:rPr>
      <w:rFonts w:ascii="仿宋_GB2312" w:eastAsia="仿宋_GB2312" w:hAnsi="Arial" w:cs="Arial"/>
      <w:sz w:val="28"/>
      <w:szCs w:val="21"/>
      <w:lang w:val="es-ES"/>
    </w:rPr>
  </w:style>
  <w:style w:type="paragraph" w:customStyle="1" w:styleId="Ltf-5">
    <w:name w:val="Ltf-5级子标题"/>
    <w:basedOn w:val="Ltf-"/>
    <w:link w:val="Ltf-5CharChar"/>
    <w:uiPriority w:val="99"/>
    <w:qFormat/>
    <w:pPr>
      <w:numPr>
        <w:numId w:val="2"/>
      </w:numPr>
      <w:ind w:firstLine="0"/>
    </w:pPr>
  </w:style>
  <w:style w:type="character" w:customStyle="1" w:styleId="Char">
    <w:name w:val="段 Char"/>
    <w:link w:val="afffe"/>
    <w:qFormat/>
    <w:rPr>
      <w:rFonts w:ascii="宋体"/>
      <w:sz w:val="21"/>
      <w:lang w:val="es-ES" w:eastAsia="zh-CN" w:bidi="ar-SA"/>
    </w:rPr>
  </w:style>
  <w:style w:type="paragraph" w:customStyle="1" w:styleId="afffe">
    <w:name w:val="段"/>
    <w:link w:val="Char"/>
    <w:qFormat/>
    <w:pPr>
      <w:ind w:firstLine="200"/>
      <w:jc w:val="both"/>
    </w:pPr>
    <w:rPr>
      <w:rFonts w:ascii="宋体"/>
      <w:sz w:val="21"/>
      <w:lang w:val="es-ES"/>
    </w:rPr>
  </w:style>
  <w:style w:type="character" w:customStyle="1" w:styleId="aff3">
    <w:name w:val="日期 字符"/>
    <w:link w:val="aff2"/>
    <w:uiPriority w:val="99"/>
    <w:qFormat/>
    <w:rPr>
      <w:sz w:val="21"/>
      <w:szCs w:val="24"/>
    </w:rPr>
  </w:style>
  <w:style w:type="character" w:customStyle="1" w:styleId="afd">
    <w:name w:val="正文文本 字符"/>
    <w:link w:val="afc"/>
    <w:uiPriority w:val="99"/>
    <w:qFormat/>
    <w:rPr>
      <w:rFonts w:ascii="宋体" w:hAnsi="Courier New" w:cs="Courier New"/>
      <w:sz w:val="21"/>
      <w:szCs w:val="21"/>
    </w:rPr>
  </w:style>
  <w:style w:type="character" w:customStyle="1" w:styleId="Char1">
    <w:name w:val="正文文本 Char1"/>
    <w:uiPriority w:val="99"/>
    <w:qFormat/>
    <w:rPr>
      <w:sz w:val="21"/>
      <w:szCs w:val="24"/>
    </w:rPr>
  </w:style>
  <w:style w:type="character" w:customStyle="1" w:styleId="3CharChar">
    <w:name w:val="标题 3 Char Char"/>
    <w:uiPriority w:val="99"/>
    <w:qFormat/>
    <w:rPr>
      <w:rFonts w:eastAsia="宋体"/>
      <w:b/>
      <w:bCs/>
      <w:sz w:val="24"/>
      <w:szCs w:val="24"/>
      <w:lang w:val="es-ES" w:eastAsia="zh-CN" w:bidi="ar-SA"/>
    </w:rPr>
  </w:style>
  <w:style w:type="character" w:customStyle="1" w:styleId="affff">
    <w:name w:val="个人答复风格"/>
    <w:qFormat/>
    <w:rPr>
      <w:rFonts w:ascii="Arial" w:eastAsia="宋体" w:hAnsi="Arial" w:cs="Arial"/>
      <w:color w:val="auto"/>
      <w:sz w:val="20"/>
    </w:rPr>
  </w:style>
  <w:style w:type="character" w:customStyle="1" w:styleId="afb">
    <w:name w:val="批注文字 字符"/>
    <w:link w:val="afa"/>
    <w:uiPriority w:val="99"/>
    <w:qFormat/>
    <w:rPr>
      <w:sz w:val="21"/>
      <w:szCs w:val="24"/>
    </w:rPr>
  </w:style>
  <w:style w:type="paragraph" w:customStyle="1" w:styleId="a0">
    <w:name w:val="附录表标题"/>
    <w:next w:val="afffe"/>
    <w:qFormat/>
    <w:pPr>
      <w:numPr>
        <w:numId w:val="3"/>
      </w:numPr>
      <w:jc w:val="center"/>
    </w:pPr>
    <w:rPr>
      <w:rFonts w:ascii="黑体" w:eastAsia="黑体"/>
      <w:sz w:val="21"/>
      <w:lang w:val="es-ES"/>
    </w:rPr>
  </w:style>
  <w:style w:type="paragraph" w:customStyle="1" w:styleId="ZSH1">
    <w:name w:val="ZSH1"/>
    <w:basedOn w:val="af1"/>
    <w:uiPriority w:val="99"/>
    <w:qFormat/>
    <w:pPr>
      <w:numPr>
        <w:numId w:val="4"/>
      </w:numPr>
    </w:pPr>
  </w:style>
  <w:style w:type="paragraph" w:customStyle="1" w:styleId="affff0">
    <w:name w:val="标准书眉一"/>
    <w:qFormat/>
    <w:pPr>
      <w:spacing w:line="360" w:lineRule="auto"/>
      <w:ind w:left="220" w:hanging="220"/>
      <w:jc w:val="both"/>
    </w:pPr>
    <w:rPr>
      <w:lang w:val="es-ES"/>
    </w:rPr>
  </w:style>
  <w:style w:type="paragraph" w:customStyle="1" w:styleId="affff1">
    <w:name w:val="附录二级条标题"/>
    <w:basedOn w:val="a3"/>
    <w:next w:val="afffe"/>
    <w:qFormat/>
    <w:pPr>
      <w:numPr>
        <w:ilvl w:val="2"/>
        <w:numId w:val="0"/>
      </w:numPr>
    </w:pPr>
  </w:style>
  <w:style w:type="paragraph" w:customStyle="1" w:styleId="a3">
    <w:name w:val="附录一级条标题"/>
    <w:basedOn w:val="af1"/>
    <w:next w:val="afffe"/>
    <w:qFormat/>
    <w:pPr>
      <w:numPr>
        <w:ilvl w:val="1"/>
        <w:numId w:val="5"/>
      </w:numPr>
    </w:pPr>
    <w:rPr>
      <w:rFonts w:ascii="黑体" w:eastAsia="黑体"/>
      <w:szCs w:val="20"/>
    </w:rPr>
  </w:style>
  <w:style w:type="paragraph" w:customStyle="1" w:styleId="affff2">
    <w:name w:val="封面标准文稿类别"/>
    <w:qFormat/>
    <w:pPr>
      <w:spacing w:before="440" w:line="400" w:lineRule="exact"/>
      <w:jc w:val="center"/>
    </w:pPr>
    <w:rPr>
      <w:rFonts w:ascii="宋体"/>
      <w:sz w:val="24"/>
      <w:lang w:val="es-ES"/>
    </w:rPr>
  </w:style>
  <w:style w:type="paragraph" w:styleId="affff3">
    <w:name w:val="List Paragraph"/>
    <w:basedOn w:val="af1"/>
    <w:uiPriority w:val="34"/>
    <w:qFormat/>
    <w:pPr>
      <w:ind w:firstLine="420"/>
    </w:pPr>
  </w:style>
  <w:style w:type="paragraph" w:customStyle="1" w:styleId="13">
    <w:name w:val="列出段落1"/>
    <w:basedOn w:val="af1"/>
    <w:uiPriority w:val="99"/>
    <w:qFormat/>
    <w:pPr>
      <w:jc w:val="left"/>
    </w:pPr>
    <w:rPr>
      <w:rFonts w:ascii="Calibri" w:hAnsi="Calibri"/>
      <w:sz w:val="22"/>
      <w:szCs w:val="22"/>
    </w:rPr>
  </w:style>
  <w:style w:type="paragraph" w:customStyle="1" w:styleId="ZSH3">
    <w:name w:val="ZSH3"/>
    <w:basedOn w:val="af1"/>
    <w:uiPriority w:val="99"/>
    <w:qFormat/>
    <w:pPr>
      <w:numPr>
        <w:ilvl w:val="2"/>
        <w:numId w:val="4"/>
      </w:numPr>
    </w:pPr>
  </w:style>
  <w:style w:type="paragraph" w:customStyle="1" w:styleId="4000">
    <w:name w:val="样式4000"/>
    <w:basedOn w:val="af1"/>
    <w:qFormat/>
    <w:rPr>
      <w:b/>
      <w:sz w:val="24"/>
    </w:rPr>
  </w:style>
  <w:style w:type="paragraph" w:customStyle="1" w:styleId="CharChar2">
    <w:name w:val="Char Char2"/>
    <w:basedOn w:val="af1"/>
    <w:uiPriority w:val="99"/>
    <w:qFormat/>
    <w:pPr>
      <w:spacing w:after="160" w:line="240" w:lineRule="exact"/>
    </w:pPr>
    <w:rPr>
      <w:rFonts w:ascii="Verdana" w:hAnsi="Verdana" w:cs="Verdana"/>
      <w:sz w:val="20"/>
      <w:szCs w:val="20"/>
      <w:lang w:eastAsia="en-US"/>
    </w:rPr>
  </w:style>
  <w:style w:type="paragraph" w:customStyle="1" w:styleId="affff4">
    <w:name w:val="数字编号列项（二级）"/>
    <w:qFormat/>
    <w:pPr>
      <w:ind w:left="1260" w:hanging="420"/>
      <w:jc w:val="both"/>
    </w:pPr>
    <w:rPr>
      <w:rFonts w:ascii="宋体"/>
      <w:sz w:val="21"/>
      <w:lang w:val="es-ES"/>
    </w:rPr>
  </w:style>
  <w:style w:type="paragraph" w:customStyle="1" w:styleId="affff5">
    <w:name w:val="附录三级条标题"/>
    <w:basedOn w:val="affff1"/>
    <w:next w:val="afffe"/>
    <w:qFormat/>
    <w:pPr>
      <w:numPr>
        <w:ilvl w:val="3"/>
      </w:numPr>
    </w:pPr>
  </w:style>
  <w:style w:type="paragraph" w:customStyle="1" w:styleId="MTRText1">
    <w:name w:val="MTR Text 1"/>
    <w:basedOn w:val="afc"/>
    <w:uiPriority w:val="99"/>
    <w:qFormat/>
    <w:pPr>
      <w:tabs>
        <w:tab w:val="left" w:pos="851"/>
      </w:tabs>
      <w:spacing w:line="240" w:lineRule="atLeast"/>
      <w:ind w:left="851" w:firstLine="0"/>
    </w:pPr>
    <w:rPr>
      <w:rFonts w:ascii="Arial" w:eastAsia="PMingLiU" w:hAnsi="Arial"/>
      <w:sz w:val="24"/>
      <w:szCs w:val="20"/>
      <w:lang w:eastAsia="en-GB"/>
    </w:rPr>
  </w:style>
  <w:style w:type="paragraph" w:customStyle="1" w:styleId="a4">
    <w:name w:val="附录图标题"/>
    <w:next w:val="afffe"/>
    <w:qFormat/>
    <w:pPr>
      <w:numPr>
        <w:numId w:val="6"/>
      </w:numPr>
      <w:jc w:val="center"/>
    </w:pPr>
    <w:rPr>
      <w:rFonts w:ascii="黑体" w:eastAsia="黑体"/>
      <w:sz w:val="21"/>
      <w:lang w:val="es-ES"/>
    </w:rPr>
  </w:style>
  <w:style w:type="paragraph" w:customStyle="1" w:styleId="ZSH2">
    <w:name w:val="ZSH2"/>
    <w:basedOn w:val="af1"/>
    <w:uiPriority w:val="99"/>
    <w:qFormat/>
    <w:pPr>
      <w:numPr>
        <w:ilvl w:val="1"/>
        <w:numId w:val="4"/>
      </w:numPr>
    </w:pPr>
  </w:style>
  <w:style w:type="paragraph" w:customStyle="1" w:styleId="affff6">
    <w:name w:val="表格文字"/>
    <w:uiPriority w:val="99"/>
    <w:qFormat/>
    <w:pPr>
      <w:jc w:val="both"/>
    </w:pPr>
    <w:rPr>
      <w:sz w:val="24"/>
      <w:lang w:val="es-ES"/>
    </w:rPr>
  </w:style>
  <w:style w:type="paragraph" w:customStyle="1" w:styleId="affff7">
    <w:name w:val="附录四级条标题"/>
    <w:basedOn w:val="affff5"/>
    <w:next w:val="afffe"/>
    <w:qFormat/>
    <w:pPr>
      <w:numPr>
        <w:ilvl w:val="4"/>
      </w:numPr>
    </w:pPr>
  </w:style>
  <w:style w:type="paragraph" w:customStyle="1" w:styleId="315">
    <w:name w:val="样式 标题 3 + 宋体 小四 左 行距: 1.5 倍行距"/>
    <w:basedOn w:val="3"/>
    <w:uiPriority w:val="99"/>
    <w:semiHidden/>
    <w:qFormat/>
    <w:pPr>
      <w:tabs>
        <w:tab w:val="left" w:pos="680"/>
      </w:tabs>
      <w:spacing w:line="360" w:lineRule="auto"/>
      <w:ind w:left="680" w:hanging="680"/>
      <w:jc w:val="left"/>
    </w:pPr>
    <w:rPr>
      <w:rFonts w:ascii="宋体" w:hAnsi="宋体"/>
    </w:rPr>
  </w:style>
  <w:style w:type="paragraph" w:customStyle="1" w:styleId="a8">
    <w:name w:val="编号列项（三级）"/>
    <w:qFormat/>
    <w:pPr>
      <w:numPr>
        <w:numId w:val="7"/>
      </w:numPr>
      <w:tabs>
        <w:tab w:val="clear" w:pos="960"/>
      </w:tabs>
      <w:ind w:left="800" w:hanging="200"/>
    </w:pPr>
    <w:rPr>
      <w:rFonts w:ascii="宋体"/>
      <w:sz w:val="21"/>
      <w:lang w:val="es-ES"/>
    </w:rPr>
  </w:style>
  <w:style w:type="paragraph" w:customStyle="1" w:styleId="ae">
    <w:name w:val="列项◆（三级）"/>
    <w:qFormat/>
    <w:pPr>
      <w:numPr>
        <w:numId w:val="8"/>
      </w:numPr>
      <w:tabs>
        <w:tab w:val="left" w:pos="960"/>
      </w:tabs>
      <w:ind w:left="800" w:hanging="200"/>
    </w:pPr>
    <w:rPr>
      <w:rFonts w:ascii="宋体"/>
      <w:sz w:val="21"/>
      <w:lang w:val="es-ES"/>
    </w:rPr>
  </w:style>
  <w:style w:type="paragraph" w:customStyle="1" w:styleId="a">
    <w:name w:val="章标题"/>
    <w:next w:val="afffe"/>
    <w:qFormat/>
    <w:pPr>
      <w:numPr>
        <w:ilvl w:val="1"/>
        <w:numId w:val="9"/>
      </w:numPr>
      <w:jc w:val="both"/>
    </w:pPr>
    <w:rPr>
      <w:rFonts w:ascii="黑体" w:eastAsia="黑体"/>
      <w:sz w:val="21"/>
      <w:lang w:val="es-ES"/>
    </w:rPr>
  </w:style>
  <w:style w:type="character" w:customStyle="1" w:styleId="Char0">
    <w:name w:val="标题 Char"/>
    <w:basedOn w:val="af3"/>
    <w:qFormat/>
    <w:rPr>
      <w:rFonts w:ascii="Arial" w:eastAsia="宋体" w:hAnsi="Arial" w:cs="Arial"/>
      <w:b/>
      <w:sz w:val="24"/>
      <w:szCs w:val="24"/>
      <w:lang w:eastAsia="zh-CN"/>
    </w:rPr>
  </w:style>
  <w:style w:type="paragraph" w:customStyle="1" w:styleId="ZSD">
    <w:name w:val="ZS_D图标题"/>
    <w:next w:val="af1"/>
    <w:qFormat/>
    <w:pPr>
      <w:jc w:val="center"/>
    </w:pPr>
    <w:rPr>
      <w:rFonts w:ascii="黑体" w:eastAsia="黑体"/>
      <w:sz w:val="21"/>
      <w:lang w:val="es-ES"/>
    </w:rPr>
  </w:style>
  <w:style w:type="paragraph" w:customStyle="1" w:styleId="Aff30">
    <w:name w:val="Aff3"/>
    <w:basedOn w:val="af1"/>
    <w:next w:val="affff3"/>
    <w:uiPriority w:val="34"/>
    <w:qFormat/>
    <w:pPr>
      <w:spacing w:line="240" w:lineRule="auto"/>
      <w:ind w:firstLine="420"/>
    </w:pPr>
    <w:rPr>
      <w:rFonts w:ascii="Times New Roman" w:eastAsia="宋体" w:hAnsi="Times New Roman" w:cs="Times New Roman"/>
    </w:rPr>
  </w:style>
  <w:style w:type="paragraph" w:styleId="affff8">
    <w:name w:val="No Spacing"/>
    <w:uiPriority w:val="1"/>
    <w:qFormat/>
    <w:rPr>
      <w:lang w:val="es-ES" w:eastAsia="es-CL"/>
    </w:rPr>
  </w:style>
  <w:style w:type="character" w:customStyle="1" w:styleId="11">
    <w:name w:val="标题 1 字符"/>
    <w:basedOn w:val="af3"/>
    <w:link w:val="10"/>
    <w:uiPriority w:val="9"/>
    <w:qFormat/>
    <w:rPr>
      <w:rFonts w:asciiTheme="majorHAnsi" w:eastAsiaTheme="majorEastAsia" w:hAnsiTheme="majorHAnsi" w:cstheme="majorBidi"/>
      <w:b/>
      <w:bCs/>
      <w:color w:val="2F5496" w:themeColor="accent1" w:themeShade="BF"/>
      <w:sz w:val="28"/>
      <w:szCs w:val="28"/>
    </w:rPr>
  </w:style>
  <w:style w:type="character" w:customStyle="1" w:styleId="20">
    <w:name w:val="标题 2 字符"/>
    <w:basedOn w:val="af3"/>
    <w:link w:val="2"/>
    <w:uiPriority w:val="9"/>
    <w:qFormat/>
    <w:rPr>
      <w:rFonts w:asciiTheme="majorHAnsi" w:eastAsiaTheme="majorEastAsia" w:hAnsiTheme="majorHAnsi" w:cstheme="majorBidi"/>
      <w:b/>
      <w:bCs/>
      <w:color w:val="4472C4" w:themeColor="accent1"/>
      <w:sz w:val="26"/>
      <w:szCs w:val="26"/>
    </w:rPr>
  </w:style>
  <w:style w:type="character" w:customStyle="1" w:styleId="30">
    <w:name w:val="标题 3 字符"/>
    <w:basedOn w:val="af3"/>
    <w:link w:val="3"/>
    <w:uiPriority w:val="9"/>
    <w:qFormat/>
    <w:rPr>
      <w:rFonts w:asciiTheme="majorHAnsi" w:eastAsiaTheme="majorEastAsia" w:hAnsiTheme="majorHAnsi" w:cstheme="majorBidi"/>
      <w:b/>
      <w:bCs/>
      <w:color w:val="4472C4" w:themeColor="accent1"/>
    </w:rPr>
  </w:style>
  <w:style w:type="character" w:customStyle="1" w:styleId="41">
    <w:name w:val="标题 4 字符"/>
    <w:basedOn w:val="af3"/>
    <w:link w:val="40"/>
    <w:uiPriority w:val="9"/>
    <w:qFormat/>
    <w:rPr>
      <w:rFonts w:asciiTheme="majorHAnsi" w:eastAsiaTheme="majorEastAsia" w:hAnsiTheme="majorHAnsi" w:cstheme="majorBidi"/>
      <w:b/>
      <w:bCs/>
      <w:i/>
      <w:iCs/>
      <w:color w:val="4472C4" w:themeColor="accent1"/>
    </w:rPr>
  </w:style>
  <w:style w:type="character" w:customStyle="1" w:styleId="50">
    <w:name w:val="标题 5 字符"/>
    <w:basedOn w:val="af3"/>
    <w:link w:val="5"/>
    <w:uiPriority w:val="9"/>
    <w:qFormat/>
    <w:rPr>
      <w:rFonts w:asciiTheme="majorHAnsi" w:eastAsiaTheme="majorEastAsia" w:hAnsiTheme="majorHAnsi" w:cstheme="majorBidi"/>
      <w:color w:val="1F3763" w:themeColor="accent1" w:themeShade="7F"/>
    </w:rPr>
  </w:style>
  <w:style w:type="character" w:customStyle="1" w:styleId="60">
    <w:name w:val="标题 6 字符"/>
    <w:basedOn w:val="af3"/>
    <w:link w:val="6"/>
    <w:uiPriority w:val="9"/>
    <w:qFormat/>
    <w:rPr>
      <w:rFonts w:asciiTheme="majorHAnsi" w:eastAsiaTheme="majorEastAsia" w:hAnsiTheme="majorHAnsi" w:cstheme="majorBidi"/>
      <w:i/>
      <w:iCs/>
      <w:color w:val="1F3763" w:themeColor="accent1" w:themeShade="7F"/>
    </w:rPr>
  </w:style>
  <w:style w:type="character" w:customStyle="1" w:styleId="70">
    <w:name w:val="标题 7 字符"/>
    <w:basedOn w:val="af3"/>
    <w:link w:val="7"/>
    <w:uiPriority w:val="9"/>
    <w:qFormat/>
    <w:rPr>
      <w:rFonts w:asciiTheme="majorHAnsi" w:eastAsiaTheme="majorEastAsia" w:hAnsiTheme="majorHAnsi" w:cstheme="majorBidi"/>
      <w:i/>
      <w:iCs/>
      <w:color w:val="404040" w:themeColor="text1" w:themeTint="BF"/>
    </w:rPr>
  </w:style>
  <w:style w:type="character" w:customStyle="1" w:styleId="80">
    <w:name w:val="标题 8 字符"/>
    <w:basedOn w:val="af3"/>
    <w:link w:val="8"/>
    <w:uiPriority w:val="9"/>
    <w:qFormat/>
    <w:rPr>
      <w:rFonts w:asciiTheme="majorHAnsi" w:eastAsiaTheme="majorEastAsia" w:hAnsiTheme="majorHAnsi" w:cstheme="majorBidi"/>
      <w:color w:val="404040" w:themeColor="text1" w:themeTint="BF"/>
      <w:sz w:val="20"/>
      <w:szCs w:val="20"/>
    </w:rPr>
  </w:style>
  <w:style w:type="character" w:customStyle="1" w:styleId="90">
    <w:name w:val="标题 9 字符"/>
    <w:basedOn w:val="af3"/>
    <w:link w:val="9"/>
    <w:uiPriority w:val="9"/>
    <w:qFormat/>
    <w:rPr>
      <w:rFonts w:asciiTheme="majorHAnsi" w:eastAsiaTheme="majorEastAsia" w:hAnsiTheme="majorHAnsi" w:cstheme="majorBidi"/>
      <w:i/>
      <w:iCs/>
      <w:color w:val="404040" w:themeColor="text1" w:themeTint="BF"/>
      <w:sz w:val="20"/>
      <w:szCs w:val="20"/>
    </w:rPr>
  </w:style>
  <w:style w:type="character" w:customStyle="1" w:styleId="afff2">
    <w:name w:val="标题 字符"/>
    <w:basedOn w:val="af3"/>
    <w:link w:val="a9"/>
    <w:qFormat/>
    <w:rPr>
      <w:rFonts w:ascii="Arial" w:eastAsia="宋体" w:hAnsi="Arial" w:cs="Arial"/>
      <w:b/>
      <w:sz w:val="24"/>
      <w:szCs w:val="24"/>
      <w:lang w:val="es-ES"/>
    </w:rPr>
  </w:style>
  <w:style w:type="character" w:customStyle="1" w:styleId="affe">
    <w:name w:val="副标题 字符"/>
    <w:basedOn w:val="af3"/>
    <w:link w:val="affd"/>
    <w:uiPriority w:val="11"/>
    <w:qFormat/>
    <w:rPr>
      <w:rFonts w:asciiTheme="majorHAnsi" w:eastAsiaTheme="majorEastAsia" w:hAnsiTheme="majorHAnsi" w:cstheme="majorBidi"/>
      <w:i/>
      <w:iCs/>
      <w:color w:val="4472C4" w:themeColor="accent1"/>
      <w:spacing w:val="15"/>
      <w:sz w:val="24"/>
      <w:szCs w:val="24"/>
    </w:rPr>
  </w:style>
  <w:style w:type="character" w:customStyle="1" w:styleId="14">
    <w:name w:val="不明显强调1"/>
    <w:basedOn w:val="af3"/>
    <w:uiPriority w:val="19"/>
    <w:qFormat/>
    <w:rPr>
      <w:i/>
      <w:iCs/>
      <w:color w:val="808080" w:themeColor="text1" w:themeTint="7F"/>
    </w:rPr>
  </w:style>
  <w:style w:type="character" w:customStyle="1" w:styleId="15">
    <w:name w:val="明显强调1"/>
    <w:basedOn w:val="af3"/>
    <w:uiPriority w:val="21"/>
    <w:qFormat/>
    <w:rPr>
      <w:b/>
      <w:bCs/>
      <w:i/>
      <w:iCs/>
      <w:color w:val="4472C4" w:themeColor="accent1"/>
    </w:rPr>
  </w:style>
  <w:style w:type="paragraph" w:styleId="affff9">
    <w:name w:val="Quote"/>
    <w:basedOn w:val="af1"/>
    <w:next w:val="af1"/>
    <w:link w:val="affffa"/>
    <w:uiPriority w:val="29"/>
    <w:qFormat/>
    <w:rPr>
      <w:i/>
      <w:iCs/>
      <w:color w:val="000000" w:themeColor="text1"/>
    </w:rPr>
  </w:style>
  <w:style w:type="character" w:customStyle="1" w:styleId="affffa">
    <w:name w:val="引用 字符"/>
    <w:basedOn w:val="af3"/>
    <w:link w:val="affff9"/>
    <w:uiPriority w:val="29"/>
    <w:qFormat/>
    <w:rPr>
      <w:i/>
      <w:iCs/>
      <w:color w:val="000000" w:themeColor="text1"/>
    </w:rPr>
  </w:style>
  <w:style w:type="paragraph" w:styleId="affffb">
    <w:name w:val="Intense Quote"/>
    <w:basedOn w:val="af1"/>
    <w:next w:val="af1"/>
    <w:link w:val="affffc"/>
    <w:uiPriority w:val="30"/>
    <w:qFormat/>
    <w:pPr>
      <w:pBdr>
        <w:bottom w:val="single" w:sz="4" w:space="4" w:color="4472C4" w:themeColor="accent1"/>
      </w:pBdr>
      <w:spacing w:before="200" w:after="280"/>
      <w:ind w:left="936" w:right="936"/>
    </w:pPr>
    <w:rPr>
      <w:b/>
      <w:bCs/>
      <w:i/>
      <w:iCs/>
      <w:color w:val="4472C4" w:themeColor="accent1"/>
    </w:rPr>
  </w:style>
  <w:style w:type="character" w:customStyle="1" w:styleId="affffc">
    <w:name w:val="明显引用 字符"/>
    <w:basedOn w:val="af3"/>
    <w:link w:val="affffb"/>
    <w:uiPriority w:val="30"/>
    <w:qFormat/>
    <w:rPr>
      <w:b/>
      <w:bCs/>
      <w:i/>
      <w:iCs/>
      <w:color w:val="4472C4" w:themeColor="accent1"/>
    </w:rPr>
  </w:style>
  <w:style w:type="character" w:customStyle="1" w:styleId="16">
    <w:name w:val="不明显参考1"/>
    <w:basedOn w:val="af3"/>
    <w:uiPriority w:val="31"/>
    <w:qFormat/>
    <w:rPr>
      <w:smallCaps/>
      <w:color w:val="ED7D31" w:themeColor="accent2"/>
      <w:u w:val="single"/>
    </w:rPr>
  </w:style>
  <w:style w:type="character" w:customStyle="1" w:styleId="17">
    <w:name w:val="明显参考1"/>
    <w:basedOn w:val="af3"/>
    <w:uiPriority w:val="32"/>
    <w:qFormat/>
    <w:rPr>
      <w:b/>
      <w:bCs/>
      <w:smallCaps/>
      <w:color w:val="ED7D31" w:themeColor="accent2"/>
      <w:spacing w:val="5"/>
      <w:u w:val="single"/>
    </w:rPr>
  </w:style>
  <w:style w:type="character" w:customStyle="1" w:styleId="18">
    <w:name w:val="书籍标题1"/>
    <w:basedOn w:val="af3"/>
    <w:uiPriority w:val="33"/>
    <w:qFormat/>
    <w:rPr>
      <w:b/>
      <w:bCs/>
      <w:smallCaps/>
      <w:spacing w:val="5"/>
    </w:rPr>
  </w:style>
  <w:style w:type="character" w:customStyle="1" w:styleId="afff0">
    <w:name w:val="脚注文本 字符"/>
    <w:basedOn w:val="af3"/>
    <w:link w:val="afff"/>
    <w:uiPriority w:val="99"/>
    <w:semiHidden/>
    <w:qFormat/>
    <w:rPr>
      <w:sz w:val="20"/>
      <w:szCs w:val="20"/>
    </w:rPr>
  </w:style>
  <w:style w:type="character" w:customStyle="1" w:styleId="aff5">
    <w:name w:val="尾注文本 字符"/>
    <w:basedOn w:val="af3"/>
    <w:link w:val="aff4"/>
    <w:uiPriority w:val="99"/>
    <w:semiHidden/>
    <w:qFormat/>
    <w:rPr>
      <w:sz w:val="20"/>
      <w:szCs w:val="20"/>
    </w:rPr>
  </w:style>
  <w:style w:type="character" w:customStyle="1" w:styleId="aff1">
    <w:name w:val="纯文本 字符"/>
    <w:basedOn w:val="af3"/>
    <w:link w:val="aff0"/>
    <w:uiPriority w:val="99"/>
    <w:qFormat/>
    <w:rPr>
      <w:rFonts w:ascii="Courier New" w:hAnsi="Courier New" w:cs="Courier New"/>
      <w:sz w:val="21"/>
      <w:szCs w:val="21"/>
    </w:rPr>
  </w:style>
  <w:style w:type="character" w:customStyle="1" w:styleId="Char2">
    <w:name w:val="文档结构图 Char"/>
    <w:uiPriority w:val="99"/>
    <w:qFormat/>
    <w:locked/>
    <w:rPr>
      <w:rFonts w:ascii="宋体" w:cs="Times New Roman"/>
      <w:kern w:val="2"/>
      <w:sz w:val="18"/>
      <w:szCs w:val="18"/>
    </w:rPr>
  </w:style>
  <w:style w:type="character" w:customStyle="1" w:styleId="affffd">
    <w:name w:val="发布"/>
    <w:qFormat/>
    <w:rPr>
      <w:rFonts w:ascii="黑体" w:eastAsia="黑体"/>
      <w:spacing w:val="22"/>
      <w:w w:val="100"/>
      <w:position w:val="3"/>
      <w:sz w:val="28"/>
    </w:rPr>
  </w:style>
  <w:style w:type="character" w:customStyle="1" w:styleId="EmailStyle74">
    <w:name w:val="EmailStyle74"/>
    <w:qFormat/>
    <w:rPr>
      <w:rFonts w:ascii="Arial" w:eastAsia="宋体" w:hAnsi="Arial" w:cs="Arial"/>
      <w:color w:val="auto"/>
      <w:sz w:val="20"/>
    </w:rPr>
  </w:style>
  <w:style w:type="character" w:customStyle="1" w:styleId="Char3">
    <w:name w:val="批注主题 Char"/>
    <w:qFormat/>
    <w:rPr>
      <w:rFonts w:eastAsia="宋体"/>
      <w:b/>
      <w:bCs/>
      <w:kern w:val="2"/>
      <w:sz w:val="21"/>
      <w:szCs w:val="24"/>
      <w:lang w:val="en-US" w:eastAsia="zh-CN" w:bidi="ar-SA"/>
    </w:rPr>
  </w:style>
  <w:style w:type="character" w:customStyle="1" w:styleId="310">
    <w:name w:val="正文文本 3 字符1"/>
    <w:link w:val="31"/>
    <w:qFormat/>
    <w:locked/>
    <w:rPr>
      <w:rFonts w:ascii="宋体" w:eastAsia="宋体" w:hAnsi="宋体"/>
      <w:color w:val="FFCC00"/>
      <w:kern w:val="2"/>
      <w:sz w:val="24"/>
      <w:szCs w:val="24"/>
    </w:rPr>
  </w:style>
  <w:style w:type="character" w:customStyle="1" w:styleId="Char4">
    <w:name w:val="正文文本 Char"/>
    <w:uiPriority w:val="99"/>
    <w:qFormat/>
    <w:locked/>
    <w:rPr>
      <w:rFonts w:eastAsia="宋体"/>
      <w:kern w:val="2"/>
      <w:sz w:val="21"/>
      <w:szCs w:val="24"/>
      <w:lang w:val="en-US" w:eastAsia="zh-CN" w:bidi="ar-SA"/>
    </w:rPr>
  </w:style>
  <w:style w:type="character" w:customStyle="1" w:styleId="210">
    <w:name w:val="正文文本缩进 2 字符1"/>
    <w:link w:val="21"/>
    <w:qFormat/>
    <w:locked/>
    <w:rPr>
      <w:rFonts w:eastAsia="宋体"/>
      <w:kern w:val="2"/>
      <w:sz w:val="24"/>
    </w:rPr>
  </w:style>
  <w:style w:type="character" w:customStyle="1" w:styleId="3Char0">
    <w:name w:val="3级标题 Char"/>
    <w:link w:val="33"/>
    <w:qFormat/>
    <w:locked/>
    <w:rPr>
      <w:rFonts w:ascii="宋体" w:eastAsia="黑体" w:hAnsi="宋体"/>
      <w:b/>
      <w:bCs/>
      <w:sz w:val="24"/>
      <w:szCs w:val="32"/>
    </w:rPr>
  </w:style>
  <w:style w:type="paragraph" w:customStyle="1" w:styleId="33">
    <w:name w:val="3级标题"/>
    <w:basedOn w:val="3"/>
    <w:next w:val="af1"/>
    <w:link w:val="3Char0"/>
    <w:qFormat/>
    <w:pPr>
      <w:widowControl w:val="0"/>
      <w:tabs>
        <w:tab w:val="left" w:pos="720"/>
      </w:tabs>
      <w:spacing w:before="120" w:after="40" w:line="240" w:lineRule="auto"/>
    </w:pPr>
    <w:rPr>
      <w:rFonts w:ascii="宋体" w:eastAsia="黑体" w:hAnsi="宋体" w:cs="Times New Roman"/>
      <w:sz w:val="24"/>
      <w:lang w:val="en-US"/>
    </w:rPr>
  </w:style>
  <w:style w:type="character" w:customStyle="1" w:styleId="Char5">
    <w:name w:val="批注文字 Char"/>
    <w:semiHidden/>
    <w:qFormat/>
    <w:locked/>
    <w:rPr>
      <w:rFonts w:eastAsia="宋体"/>
      <w:kern w:val="2"/>
      <w:sz w:val="22"/>
      <w:lang w:val="en-US" w:eastAsia="zh-CN" w:bidi="ar-SA"/>
    </w:rPr>
  </w:style>
  <w:style w:type="character" w:customStyle="1" w:styleId="7Char">
    <w:name w:val="标题 7 Char"/>
    <w:qFormat/>
    <w:locked/>
    <w:rPr>
      <w:b/>
      <w:bCs/>
      <w:kern w:val="2"/>
      <w:sz w:val="24"/>
      <w:szCs w:val="24"/>
    </w:rPr>
  </w:style>
  <w:style w:type="character" w:customStyle="1" w:styleId="Char6">
    <w:name w:val="日期 Char"/>
    <w:qFormat/>
    <w:locked/>
    <w:rPr>
      <w:rFonts w:eastAsia="宋体"/>
      <w:color w:val="FF0000"/>
      <w:kern w:val="2"/>
      <w:sz w:val="24"/>
      <w:lang w:val="en-US" w:eastAsia="zh-CN" w:bidi="ar-SA"/>
    </w:rPr>
  </w:style>
  <w:style w:type="character" w:customStyle="1" w:styleId="311">
    <w:name w:val="正文文本缩进 3 字符1"/>
    <w:link w:val="32"/>
    <w:qFormat/>
    <w:locked/>
    <w:rPr>
      <w:rFonts w:eastAsia="宋体"/>
      <w:kern w:val="2"/>
      <w:sz w:val="24"/>
    </w:rPr>
  </w:style>
  <w:style w:type="character" w:customStyle="1" w:styleId="212">
    <w:name w:val="正文文本首行缩进 2 字符1"/>
    <w:basedOn w:val="Char7"/>
    <w:link w:val="24"/>
    <w:qFormat/>
    <w:locked/>
    <w:rPr>
      <w:rFonts w:eastAsia="宋体"/>
      <w:iCs/>
      <w:kern w:val="2"/>
      <w:sz w:val="21"/>
      <w:szCs w:val="24"/>
      <w:lang w:val="en-US" w:eastAsia="zh-CN" w:bidi="ar-SA"/>
    </w:rPr>
  </w:style>
  <w:style w:type="character" w:customStyle="1" w:styleId="Char7">
    <w:name w:val="正文文本缩进 Char"/>
    <w:uiPriority w:val="99"/>
    <w:qFormat/>
    <w:locked/>
    <w:rPr>
      <w:rFonts w:eastAsia="宋体"/>
      <w:iCs/>
      <w:kern w:val="2"/>
      <w:sz w:val="21"/>
      <w:szCs w:val="24"/>
      <w:lang w:val="en-US" w:eastAsia="zh-CN" w:bidi="ar-SA"/>
    </w:rPr>
  </w:style>
  <w:style w:type="character" w:customStyle="1" w:styleId="Char8">
    <w:name w:val="图 Char"/>
    <w:link w:val="a7"/>
    <w:qFormat/>
    <w:locked/>
    <w:rPr>
      <w:rFonts w:ascii="宋体" w:eastAsia="华文楷体" w:hAnsi="宋体"/>
      <w:iCs/>
      <w:color w:val="000000"/>
      <w:szCs w:val="24"/>
    </w:rPr>
  </w:style>
  <w:style w:type="paragraph" w:customStyle="1" w:styleId="a7">
    <w:name w:val="图"/>
    <w:basedOn w:val="af1"/>
    <w:link w:val="Char8"/>
    <w:qFormat/>
    <w:pPr>
      <w:widowControl w:val="0"/>
      <w:numPr>
        <w:numId w:val="10"/>
      </w:numPr>
      <w:tabs>
        <w:tab w:val="left" w:pos="360"/>
      </w:tabs>
      <w:spacing w:before="160" w:after="120" w:line="240" w:lineRule="exact"/>
      <w:jc w:val="center"/>
    </w:pPr>
    <w:rPr>
      <w:rFonts w:ascii="宋体" w:eastAsia="华文楷体" w:hAnsi="宋体" w:cs="Times New Roman"/>
      <w:iCs/>
      <w:color w:val="000000"/>
      <w:sz w:val="20"/>
      <w:szCs w:val="24"/>
      <w:lang w:val="en-US"/>
    </w:rPr>
  </w:style>
  <w:style w:type="character" w:customStyle="1" w:styleId="ltf-CharChar0">
    <w:name w:val="ltf-正文 Char Char"/>
    <w:link w:val="ltf-0"/>
    <w:qFormat/>
    <w:locked/>
    <w:rPr>
      <w:rFonts w:ascii="仿宋_GB2312" w:eastAsia="仿宋_GB2312"/>
      <w:kern w:val="2"/>
      <w:sz w:val="24"/>
      <w:szCs w:val="24"/>
    </w:rPr>
  </w:style>
  <w:style w:type="paragraph" w:customStyle="1" w:styleId="ltf-0">
    <w:name w:val="ltf-正文"/>
    <w:basedOn w:val="af1"/>
    <w:link w:val="ltf-CharChar0"/>
    <w:pPr>
      <w:widowControl w:val="0"/>
      <w:spacing w:line="360" w:lineRule="auto"/>
      <w:ind w:firstLineChars="200" w:firstLine="200"/>
    </w:pPr>
    <w:rPr>
      <w:rFonts w:ascii="仿宋_GB2312" w:eastAsia="仿宋_GB2312" w:hAnsi="Times New Roman" w:cs="Times New Roman"/>
      <w:kern w:val="2"/>
      <w:sz w:val="24"/>
      <w:szCs w:val="24"/>
      <w:lang w:val="en-US"/>
    </w:rPr>
  </w:style>
  <w:style w:type="character" w:customStyle="1" w:styleId="Char9">
    <w:name w:val="纯文本 Char"/>
    <w:qFormat/>
    <w:locked/>
    <w:rPr>
      <w:rFonts w:ascii="宋体" w:hAnsi="Courier New" w:cs="Courier New"/>
      <w:kern w:val="2"/>
      <w:sz w:val="21"/>
      <w:szCs w:val="21"/>
    </w:rPr>
  </w:style>
  <w:style w:type="character" w:customStyle="1" w:styleId="1Char1">
    <w:name w:val="标题 1 Char1"/>
    <w:qFormat/>
    <w:rPr>
      <w:rFonts w:eastAsia="宋体" w:cs="Times New Roman"/>
      <w:b/>
      <w:bCs/>
      <w:kern w:val="44"/>
      <w:sz w:val="44"/>
      <w:szCs w:val="44"/>
    </w:rPr>
  </w:style>
  <w:style w:type="character" w:customStyle="1" w:styleId="Chara">
    <w:name w:val="页眉 Char"/>
    <w:uiPriority w:val="99"/>
    <w:qFormat/>
    <w:locked/>
    <w:rPr>
      <w:kern w:val="2"/>
      <w:sz w:val="18"/>
      <w:szCs w:val="18"/>
    </w:rPr>
  </w:style>
  <w:style w:type="character" w:customStyle="1" w:styleId="2teamChar">
    <w:name w:val="2级team Char"/>
    <w:link w:val="2team"/>
    <w:locked/>
    <w:rPr>
      <w:rFonts w:ascii="宋体" w:hAnsi="宋体"/>
      <w:b/>
      <w:sz w:val="24"/>
    </w:rPr>
  </w:style>
  <w:style w:type="paragraph" w:customStyle="1" w:styleId="2team">
    <w:name w:val="2级team"/>
    <w:basedOn w:val="af1"/>
    <w:link w:val="2teamChar"/>
    <w:qFormat/>
    <w:pPr>
      <w:widowControl w:val="0"/>
      <w:numPr>
        <w:ilvl w:val="1"/>
        <w:numId w:val="11"/>
      </w:numPr>
      <w:adjustRightInd w:val="0"/>
      <w:snapToGrid w:val="0"/>
      <w:spacing w:line="360" w:lineRule="auto"/>
      <w:outlineLvl w:val="1"/>
    </w:pPr>
    <w:rPr>
      <w:rFonts w:ascii="宋体" w:hAnsi="宋体" w:cs="Times New Roman"/>
      <w:b/>
      <w:sz w:val="24"/>
      <w:szCs w:val="20"/>
      <w:lang w:val="en-US"/>
    </w:rPr>
  </w:style>
  <w:style w:type="character" w:customStyle="1" w:styleId="Charb">
    <w:name w:val="二级标题 Char"/>
    <w:link w:val="affffe"/>
    <w:locked/>
    <w:rPr>
      <w:rFonts w:ascii="宋体" w:eastAsia="黑体" w:hAnsi="宋体"/>
      <w:b/>
      <w:bCs/>
      <w:sz w:val="28"/>
    </w:rPr>
  </w:style>
  <w:style w:type="paragraph" w:customStyle="1" w:styleId="affffe">
    <w:name w:val="二级标题"/>
    <w:basedOn w:val="2"/>
    <w:link w:val="Charb"/>
    <w:qFormat/>
    <w:pPr>
      <w:widowControl w:val="0"/>
      <w:tabs>
        <w:tab w:val="left" w:pos="720"/>
      </w:tabs>
      <w:adjustRightInd w:val="0"/>
      <w:snapToGrid w:val="0"/>
      <w:spacing w:before="80" w:after="160" w:line="320" w:lineRule="exact"/>
    </w:pPr>
    <w:rPr>
      <w:rFonts w:ascii="宋体" w:hAnsi="宋体" w:cs="Times New Roman"/>
      <w:sz w:val="28"/>
      <w:szCs w:val="20"/>
      <w:lang w:val="en-US"/>
    </w:rPr>
  </w:style>
  <w:style w:type="character" w:customStyle="1" w:styleId="211">
    <w:name w:val="正文文本 2 字符1"/>
    <w:link w:val="22"/>
    <w:locked/>
    <w:rPr>
      <w:rFonts w:eastAsia="宋体"/>
      <w:kern w:val="2"/>
      <w:sz w:val="21"/>
      <w:szCs w:val="24"/>
    </w:rPr>
  </w:style>
  <w:style w:type="character" w:customStyle="1" w:styleId="12">
    <w:name w:val="文档结构图 字符1"/>
    <w:link w:val="af8"/>
    <w:rPr>
      <w:rFonts w:ascii="宋体"/>
      <w:kern w:val="2"/>
      <w:sz w:val="18"/>
      <w:szCs w:val="18"/>
    </w:rPr>
  </w:style>
  <w:style w:type="character" w:customStyle="1" w:styleId="afffff">
    <w:name w:val="个人撰写风格"/>
    <w:rPr>
      <w:rFonts w:ascii="Arial" w:eastAsia="宋体" w:hAnsi="Arial" w:cs="Arial"/>
      <w:color w:val="auto"/>
      <w:sz w:val="20"/>
    </w:rPr>
  </w:style>
  <w:style w:type="character" w:customStyle="1" w:styleId="19">
    <w:name w:val="未处理的提及1"/>
    <w:uiPriority w:val="99"/>
    <w:unhideWhenUsed/>
    <w:rPr>
      <w:color w:val="605E5C"/>
      <w:shd w:val="clear" w:color="auto" w:fill="E1DFDD"/>
    </w:rPr>
  </w:style>
  <w:style w:type="character" w:customStyle="1" w:styleId="Charc">
    <w:name w:val="页脚 Char"/>
    <w:uiPriority w:val="99"/>
    <w:locked/>
    <w:rPr>
      <w:rFonts w:eastAsia="宋体"/>
      <w:kern w:val="2"/>
      <w:sz w:val="18"/>
      <w:szCs w:val="18"/>
      <w:lang w:val="en-US" w:eastAsia="zh-CN" w:bidi="ar-SA"/>
    </w:rPr>
  </w:style>
  <w:style w:type="character" w:customStyle="1" w:styleId="fontstyle11">
    <w:name w:val="fontstyle11"/>
    <w:rPr>
      <w:rFonts w:ascii="Calibri" w:hAnsi="Calibri" w:hint="default"/>
      <w:color w:val="000000"/>
      <w:sz w:val="22"/>
      <w:szCs w:val="22"/>
    </w:rPr>
  </w:style>
  <w:style w:type="character" w:customStyle="1" w:styleId="Chard">
    <w:name w:val="脚注文本 Char"/>
    <w:semiHidden/>
    <w:locked/>
    <w:rPr>
      <w:rFonts w:eastAsia="宋体"/>
      <w:kern w:val="2"/>
      <w:sz w:val="18"/>
      <w:szCs w:val="18"/>
      <w:lang w:val="en-US" w:eastAsia="zh-CN" w:bidi="ar-SA"/>
    </w:rPr>
  </w:style>
  <w:style w:type="character" w:customStyle="1" w:styleId="Chare">
    <w:name w:val="新一级标题 Char"/>
    <w:link w:val="afffff0"/>
    <w:locked/>
    <w:rPr>
      <w:rFonts w:ascii="Arial" w:hAnsi="Arial" w:cs="Arial"/>
      <w:b/>
      <w:kern w:val="44"/>
      <w:sz w:val="24"/>
      <w:szCs w:val="24"/>
    </w:rPr>
  </w:style>
  <w:style w:type="paragraph" w:customStyle="1" w:styleId="afffff0">
    <w:name w:val="新一级标题"/>
    <w:basedOn w:val="10"/>
    <w:link w:val="Chare"/>
    <w:qFormat/>
    <w:pPr>
      <w:tabs>
        <w:tab w:val="left" w:pos="1440"/>
      </w:tabs>
      <w:adjustRightInd w:val="0"/>
      <w:snapToGrid w:val="0"/>
      <w:spacing w:beforeLines="50" w:afterLines="50"/>
    </w:pPr>
    <w:rPr>
      <w:bCs w:val="0"/>
      <w:kern w:val="44"/>
      <w:sz w:val="24"/>
      <w:szCs w:val="24"/>
      <w:lang w:val="en-US"/>
    </w:rPr>
  </w:style>
  <w:style w:type="character" w:customStyle="1" w:styleId="8Char">
    <w:name w:val="标题 8 Char"/>
    <w:locked/>
    <w:rPr>
      <w:rFonts w:ascii="Arial" w:eastAsia="黑体" w:hAnsi="Arial"/>
      <w:kern w:val="2"/>
      <w:sz w:val="24"/>
      <w:szCs w:val="24"/>
    </w:rPr>
  </w:style>
  <w:style w:type="character" w:customStyle="1" w:styleId="HTML1">
    <w:name w:val="HTML 地址 字符1"/>
    <w:link w:val="HTML"/>
    <w:locked/>
    <w:rPr>
      <w:rFonts w:eastAsia="宋体"/>
      <w:i/>
      <w:iCs/>
      <w:kern w:val="2"/>
      <w:sz w:val="21"/>
      <w:szCs w:val="24"/>
    </w:rPr>
  </w:style>
  <w:style w:type="character" w:customStyle="1" w:styleId="fontstyle010">
    <w:name w:val="fontstyle01"/>
    <w:rPr>
      <w:rFonts w:ascii="宋体" w:eastAsia="宋体" w:hAnsi="宋体" w:hint="eastAsia"/>
      <w:color w:val="000000"/>
      <w:sz w:val="22"/>
      <w:szCs w:val="22"/>
    </w:rPr>
  </w:style>
  <w:style w:type="character" w:customStyle="1" w:styleId="Charf">
    <w:name w:val="模板正文 Char"/>
    <w:link w:val="afffff1"/>
    <w:locked/>
    <w:rPr>
      <w:rFonts w:ascii="宋体" w:hAnsi="宋体"/>
      <w:iCs/>
      <w:color w:val="000000"/>
      <w:sz w:val="24"/>
      <w:szCs w:val="24"/>
    </w:rPr>
  </w:style>
  <w:style w:type="paragraph" w:customStyle="1" w:styleId="afffff1">
    <w:name w:val="模板正文"/>
    <w:basedOn w:val="afe"/>
    <w:link w:val="Charf"/>
    <w:qFormat/>
    <w:pPr>
      <w:widowControl w:val="0"/>
      <w:tabs>
        <w:tab w:val="left" w:pos="360"/>
      </w:tabs>
      <w:spacing w:after="0" w:line="360" w:lineRule="auto"/>
      <w:ind w:leftChars="0" w:left="0" w:firstLineChars="200" w:firstLine="200"/>
    </w:pPr>
    <w:rPr>
      <w:rFonts w:ascii="宋体" w:hAnsi="宋体" w:cs="Times New Roman"/>
      <w:iCs/>
      <w:color w:val="000000"/>
      <w:sz w:val="24"/>
      <w:szCs w:val="24"/>
      <w:lang w:val="en-US"/>
    </w:rPr>
  </w:style>
  <w:style w:type="character" w:customStyle="1" w:styleId="fontstyle21">
    <w:name w:val="fontstyle21"/>
    <w:rPr>
      <w:rFonts w:ascii="宋体" w:eastAsia="宋体" w:hAnsi="宋体" w:hint="eastAsia"/>
      <w:color w:val="000000"/>
      <w:sz w:val="22"/>
      <w:szCs w:val="22"/>
    </w:rPr>
  </w:style>
  <w:style w:type="character" w:customStyle="1" w:styleId="Charf0">
    <w:name w:val="表名 Char"/>
    <w:link w:val="ac"/>
    <w:locked/>
    <w:rPr>
      <w:rFonts w:eastAsia="华文楷体"/>
      <w:szCs w:val="24"/>
    </w:rPr>
  </w:style>
  <w:style w:type="paragraph" w:customStyle="1" w:styleId="ac">
    <w:name w:val="表名"/>
    <w:basedOn w:val="afc"/>
    <w:link w:val="Charf0"/>
    <w:qFormat/>
    <w:pPr>
      <w:widowControl w:val="0"/>
      <w:numPr>
        <w:numId w:val="12"/>
      </w:numPr>
      <w:spacing w:before="120" w:after="120" w:line="240" w:lineRule="auto"/>
      <w:jc w:val="center"/>
    </w:pPr>
    <w:rPr>
      <w:rFonts w:ascii="Times New Roman" w:eastAsia="华文楷体" w:hAnsi="Times New Roman" w:cs="Times New Roman"/>
      <w:sz w:val="20"/>
      <w:szCs w:val="24"/>
      <w:lang w:val="en-US"/>
    </w:rPr>
  </w:style>
  <w:style w:type="character" w:customStyle="1" w:styleId="HTML10">
    <w:name w:val="HTML 预设格式 字符1"/>
    <w:link w:val="HTML0"/>
    <w:locked/>
    <w:rPr>
      <w:rFonts w:ascii="Courier New" w:eastAsia="宋体" w:hAnsi="Courier New" w:cs="Courier New"/>
      <w:kern w:val="2"/>
    </w:rPr>
  </w:style>
  <w:style w:type="character" w:customStyle="1" w:styleId="EmailStyle135">
    <w:name w:val="EmailStyle135"/>
    <w:semiHidden/>
    <w:rPr>
      <w:rFonts w:ascii="Arial" w:eastAsia="宋体" w:hAnsi="Arial"/>
      <w:color w:val="000000"/>
      <w:sz w:val="20"/>
      <w:szCs w:val="20"/>
    </w:rPr>
  </w:style>
  <w:style w:type="character" w:customStyle="1" w:styleId="EmailStyle73">
    <w:name w:val="EmailStyle73"/>
    <w:rPr>
      <w:rFonts w:ascii="Arial" w:eastAsia="宋体" w:hAnsi="Arial" w:cs="Arial"/>
      <w:color w:val="auto"/>
      <w:sz w:val="20"/>
    </w:rPr>
  </w:style>
  <w:style w:type="character" w:customStyle="1" w:styleId="Charf1">
    <w:name w:val="批注框文本 Char"/>
    <w:uiPriority w:val="99"/>
    <w:semiHidden/>
    <w:locked/>
    <w:rPr>
      <w:rFonts w:eastAsia="宋体"/>
      <w:kern w:val="2"/>
      <w:sz w:val="18"/>
      <w:szCs w:val="18"/>
      <w:lang w:val="en-US" w:eastAsia="zh-CN" w:bidi="ar-SA"/>
    </w:rPr>
  </w:style>
  <w:style w:type="paragraph" w:customStyle="1" w:styleId="afffff2">
    <w:name w:val="发布日期"/>
    <w:pPr>
      <w:framePr w:w="4000" w:h="473" w:hRule="exact" w:hSpace="180" w:vSpace="180" w:wrap="around" w:hAnchor="margin" w:y="13511" w:anchorLock="1"/>
    </w:pPr>
    <w:rPr>
      <w:rFonts w:eastAsia="黑体"/>
      <w:sz w:val="28"/>
    </w:rPr>
  </w:style>
  <w:style w:type="paragraph" w:customStyle="1" w:styleId="afffff3">
    <w:name w:val="其他发布日期"/>
    <w:basedOn w:val="af1"/>
    <w:pPr>
      <w:framePr w:w="3997" w:h="471" w:vSpace="181" w:wrap="around" w:vAnchor="page" w:hAnchor="page" w:x="1419" w:y="14097" w:anchorLock="1"/>
      <w:spacing w:line="240" w:lineRule="auto"/>
      <w:jc w:val="left"/>
    </w:pPr>
    <w:rPr>
      <w:rFonts w:ascii="Times New Roman" w:eastAsia="黑体" w:hAnsi="Times New Roman" w:cs="Times New Roman"/>
      <w:sz w:val="28"/>
      <w:szCs w:val="20"/>
      <w:lang w:val="en-US"/>
    </w:rPr>
  </w:style>
  <w:style w:type="paragraph" w:customStyle="1" w:styleId="afffff4">
    <w:name w:val="封面标准代替信息"/>
    <w:basedOn w:val="25"/>
    <w:pPr>
      <w:framePr w:wrap="around"/>
      <w:spacing w:before="57"/>
    </w:pPr>
    <w:rPr>
      <w:rFonts w:ascii="宋体"/>
      <w:sz w:val="21"/>
    </w:rPr>
  </w:style>
  <w:style w:type="paragraph" w:customStyle="1" w:styleId="25">
    <w:name w:val="封面标准号2"/>
    <w:basedOn w:val="1a"/>
    <w:qFormat/>
    <w:pPr>
      <w:framePr w:w="9138" w:h="1244" w:hRule="exact" w:wrap="around" w:vAnchor="page" w:hAnchor="margin" w:y="2908"/>
      <w:adjustRightInd w:val="0"/>
      <w:spacing w:before="357" w:line="280" w:lineRule="exact"/>
    </w:pPr>
  </w:style>
  <w:style w:type="paragraph" w:customStyle="1" w:styleId="1a">
    <w:name w:val="封面标准号1"/>
    <w:pPr>
      <w:widowControl w:val="0"/>
      <w:kinsoku w:val="0"/>
      <w:overflowPunct w:val="0"/>
      <w:autoSpaceDE w:val="0"/>
      <w:autoSpaceDN w:val="0"/>
      <w:spacing w:before="308"/>
      <w:jc w:val="right"/>
      <w:textAlignment w:val="center"/>
    </w:pPr>
    <w:rPr>
      <w:rFonts w:eastAsia="宋体"/>
      <w:sz w:val="28"/>
    </w:rPr>
  </w:style>
  <w:style w:type="character" w:customStyle="1" w:styleId="26">
    <w:name w:val="正文文本 2 字符"/>
    <w:basedOn w:val="af3"/>
    <w:rPr>
      <w:rFonts w:ascii="Arial" w:hAnsi="Arial" w:cs="Arial"/>
      <w:sz w:val="21"/>
      <w:szCs w:val="21"/>
      <w:lang w:val="es-ES"/>
    </w:rPr>
  </w:style>
  <w:style w:type="character" w:customStyle="1" w:styleId="34">
    <w:name w:val="正文文本缩进 3 字符"/>
    <w:basedOn w:val="af3"/>
    <w:rPr>
      <w:rFonts w:ascii="Arial" w:hAnsi="Arial" w:cs="Arial"/>
      <w:sz w:val="16"/>
      <w:szCs w:val="16"/>
      <w:lang w:val="es-ES"/>
    </w:rPr>
  </w:style>
  <w:style w:type="paragraph" w:customStyle="1" w:styleId="2000">
    <w:name w:val="样式2000"/>
    <w:basedOn w:val="af1"/>
    <w:pPr>
      <w:widowControl w:val="0"/>
      <w:numPr>
        <w:numId w:val="13"/>
      </w:numPr>
      <w:spacing w:line="240" w:lineRule="auto"/>
    </w:pPr>
    <w:rPr>
      <w:rFonts w:ascii="Times New Roman" w:eastAsia="宋体" w:hAnsi="Times New Roman" w:cs="Times New Roman"/>
      <w:b/>
      <w:kern w:val="2"/>
      <w:sz w:val="24"/>
      <w:szCs w:val="24"/>
      <w:lang w:val="en-US"/>
    </w:rPr>
  </w:style>
  <w:style w:type="paragraph" w:customStyle="1" w:styleId="a6">
    <w:name w:val="四级条标题"/>
    <w:basedOn w:val="a5"/>
    <w:next w:val="afffe"/>
    <w:pPr>
      <w:numPr>
        <w:ilvl w:val="0"/>
        <w:numId w:val="14"/>
      </w:numPr>
      <w:tabs>
        <w:tab w:val="clear" w:pos="1120"/>
      </w:tabs>
      <w:ind w:firstLine="0"/>
      <w:outlineLvl w:val="5"/>
    </w:pPr>
  </w:style>
  <w:style w:type="paragraph" w:customStyle="1" w:styleId="a5">
    <w:name w:val="三级条标题"/>
    <w:basedOn w:val="afffff5"/>
    <w:next w:val="afffe"/>
    <w:pPr>
      <w:numPr>
        <w:ilvl w:val="4"/>
        <w:numId w:val="15"/>
      </w:numPr>
      <w:outlineLvl w:val="4"/>
    </w:pPr>
  </w:style>
  <w:style w:type="paragraph" w:customStyle="1" w:styleId="afffff5">
    <w:name w:val="二级条标题"/>
    <w:basedOn w:val="afffff6"/>
    <w:next w:val="afffe"/>
    <w:pPr>
      <w:outlineLvl w:val="3"/>
    </w:pPr>
  </w:style>
  <w:style w:type="paragraph" w:customStyle="1" w:styleId="afffff6">
    <w:name w:val="一级条标题"/>
    <w:next w:val="afffe"/>
    <w:pPr>
      <w:outlineLvl w:val="2"/>
    </w:pPr>
    <w:rPr>
      <w:rFonts w:eastAsia="黑体"/>
      <w:sz w:val="21"/>
    </w:rPr>
  </w:style>
  <w:style w:type="character" w:customStyle="1" w:styleId="aff">
    <w:name w:val="正文文本缩进 字符"/>
    <w:basedOn w:val="af3"/>
    <w:link w:val="afe"/>
    <w:rPr>
      <w:rFonts w:ascii="Arial" w:hAnsi="Arial" w:cs="Arial"/>
      <w:sz w:val="21"/>
      <w:szCs w:val="21"/>
      <w:lang w:val="es-ES"/>
    </w:rPr>
  </w:style>
  <w:style w:type="character" w:customStyle="1" w:styleId="27">
    <w:name w:val="正文文本首行缩进 2 字符"/>
    <w:basedOn w:val="aff"/>
    <w:rPr>
      <w:rFonts w:ascii="Arial" w:hAnsi="Arial" w:cs="Arial"/>
      <w:sz w:val="21"/>
      <w:szCs w:val="21"/>
      <w:lang w:val="es-ES"/>
    </w:rPr>
  </w:style>
  <w:style w:type="paragraph" w:customStyle="1" w:styleId="afffff7">
    <w:name w:val="标准标志"/>
    <w:next w:val="af1"/>
    <w:pPr>
      <w:framePr w:w="2268" w:h="1392" w:hRule="exact" w:wrap="around" w:hAnchor="margin" w:x="6748" w:y="171" w:anchorLock="1"/>
      <w:shd w:val="solid" w:color="FFFFFF" w:fill="FFFFFF"/>
      <w:spacing w:line="0" w:lineRule="atLeast"/>
      <w:jc w:val="right"/>
    </w:pPr>
    <w:rPr>
      <w:rFonts w:eastAsia="宋体"/>
      <w:b/>
      <w:w w:val="130"/>
      <w:sz w:val="96"/>
    </w:rPr>
  </w:style>
  <w:style w:type="paragraph" w:customStyle="1" w:styleId="700">
    <w:name w:val="样式700"/>
    <w:basedOn w:val="af1"/>
    <w:pPr>
      <w:widowControl w:val="0"/>
      <w:numPr>
        <w:ilvl w:val="1"/>
        <w:numId w:val="16"/>
      </w:numPr>
      <w:spacing w:line="240" w:lineRule="auto"/>
    </w:pPr>
    <w:rPr>
      <w:rFonts w:ascii="Times New Roman" w:eastAsia="宋体" w:hAnsi="Times New Roman" w:cs="Times New Roman"/>
      <w:kern w:val="2"/>
      <w:szCs w:val="24"/>
      <w:lang w:val="en-US"/>
    </w:rPr>
  </w:style>
  <w:style w:type="paragraph" w:customStyle="1" w:styleId="afffff8">
    <w:name w:val="标准书脚_奇数页"/>
    <w:pPr>
      <w:spacing w:before="120"/>
      <w:jc w:val="right"/>
    </w:pPr>
    <w:rPr>
      <w:rFonts w:eastAsia="宋体"/>
      <w:sz w:val="18"/>
    </w:rPr>
  </w:style>
  <w:style w:type="paragraph" w:customStyle="1" w:styleId="afffff9">
    <w:name w:val="目次、标准名称标题"/>
    <w:basedOn w:val="afffffa"/>
    <w:next w:val="afffe"/>
    <w:pPr>
      <w:spacing w:line="460" w:lineRule="exact"/>
    </w:pPr>
  </w:style>
  <w:style w:type="paragraph" w:customStyle="1" w:styleId="afffffa">
    <w:name w:val="前言、引言标题"/>
    <w:next w:val="af1"/>
    <w:pPr>
      <w:shd w:val="clear" w:color="FFFFFF" w:fill="FFFFFF"/>
      <w:spacing w:before="640" w:after="560"/>
      <w:jc w:val="center"/>
      <w:outlineLvl w:val="0"/>
    </w:pPr>
    <w:rPr>
      <w:rFonts w:ascii="黑体" w:eastAsia="黑体"/>
      <w:sz w:val="32"/>
    </w:rPr>
  </w:style>
  <w:style w:type="paragraph" w:customStyle="1" w:styleId="af">
    <w:name w:val="正文图标题"/>
    <w:next w:val="afffe"/>
    <w:pPr>
      <w:numPr>
        <w:numId w:val="17"/>
      </w:numPr>
      <w:jc w:val="center"/>
    </w:pPr>
    <w:rPr>
      <w:rFonts w:ascii="黑体" w:eastAsia="黑体"/>
      <w:sz w:val="21"/>
    </w:rPr>
  </w:style>
  <w:style w:type="paragraph" w:customStyle="1" w:styleId="afffffb">
    <w:name w:val="其他标准称谓"/>
    <w:pPr>
      <w:spacing w:line="0" w:lineRule="atLeast"/>
      <w:jc w:val="distribute"/>
    </w:pPr>
    <w:rPr>
      <w:rFonts w:ascii="黑体" w:eastAsia="黑体" w:hAnsi="宋体"/>
      <w:sz w:val="52"/>
    </w:rPr>
  </w:style>
  <w:style w:type="paragraph" w:customStyle="1" w:styleId="a2">
    <w:name w:val="注："/>
    <w:next w:val="afffe"/>
    <w:pPr>
      <w:widowControl w:val="0"/>
      <w:numPr>
        <w:numId w:val="18"/>
      </w:numPr>
      <w:autoSpaceDE w:val="0"/>
      <w:autoSpaceDN w:val="0"/>
      <w:jc w:val="both"/>
    </w:pPr>
    <w:rPr>
      <w:rFonts w:ascii="宋体" w:eastAsia="宋体"/>
      <w:sz w:val="18"/>
    </w:rPr>
  </w:style>
  <w:style w:type="paragraph" w:customStyle="1" w:styleId="afffffc">
    <w:name w:val="字母编号列项（一级）"/>
    <w:pPr>
      <w:ind w:leftChars="200" w:left="840" w:hangingChars="200" w:hanging="420"/>
      <w:jc w:val="both"/>
    </w:pPr>
    <w:rPr>
      <w:rFonts w:ascii="宋体" w:eastAsia="宋体"/>
      <w:sz w:val="21"/>
    </w:rPr>
  </w:style>
  <w:style w:type="paragraph" w:customStyle="1" w:styleId="a1">
    <w:name w:val="注×："/>
    <w:pPr>
      <w:widowControl w:val="0"/>
      <w:numPr>
        <w:numId w:val="19"/>
      </w:numPr>
      <w:tabs>
        <w:tab w:val="left" w:pos="630"/>
      </w:tabs>
      <w:autoSpaceDE w:val="0"/>
      <w:autoSpaceDN w:val="0"/>
      <w:jc w:val="both"/>
    </w:pPr>
    <w:rPr>
      <w:rFonts w:ascii="宋体" w:eastAsia="宋体"/>
      <w:sz w:val="18"/>
    </w:rPr>
  </w:style>
  <w:style w:type="paragraph" w:customStyle="1" w:styleId="afffffd">
    <w:name w:val="目次、索引正文"/>
    <w:pPr>
      <w:spacing w:line="320" w:lineRule="exact"/>
      <w:jc w:val="both"/>
    </w:pPr>
    <w:rPr>
      <w:rFonts w:ascii="宋体" w:eastAsia="宋体"/>
      <w:sz w:val="21"/>
    </w:rPr>
  </w:style>
  <w:style w:type="paragraph" w:customStyle="1" w:styleId="afffffe">
    <w:name w:val="标准称谓"/>
    <w:next w:val="af1"/>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eastAsia="宋体"/>
      <w:b/>
      <w:bCs/>
      <w:spacing w:val="20"/>
      <w:w w:val="148"/>
      <w:sz w:val="52"/>
    </w:rPr>
  </w:style>
  <w:style w:type="paragraph" w:customStyle="1" w:styleId="af0">
    <w:name w:val="列项——（一级）"/>
    <w:pPr>
      <w:widowControl w:val="0"/>
      <w:numPr>
        <w:numId w:val="20"/>
      </w:numPr>
      <w:tabs>
        <w:tab w:val="clear" w:pos="1140"/>
        <w:tab w:val="left" w:pos="854"/>
      </w:tabs>
      <w:ind w:leftChars="200" w:left="200" w:hangingChars="200" w:hanging="200"/>
      <w:jc w:val="both"/>
    </w:pPr>
    <w:rPr>
      <w:rFonts w:ascii="宋体" w:eastAsia="宋体"/>
      <w:sz w:val="21"/>
    </w:rPr>
  </w:style>
  <w:style w:type="paragraph" w:customStyle="1" w:styleId="affffff">
    <w:name w:val="文献分类号"/>
    <w:pPr>
      <w:framePr w:hSpace="180" w:vSpace="180" w:wrap="around" w:hAnchor="margin" w:y="1" w:anchorLock="1"/>
      <w:widowControl w:val="0"/>
      <w:textAlignment w:val="center"/>
    </w:pPr>
    <w:rPr>
      <w:rFonts w:eastAsia="黑体"/>
      <w:sz w:val="21"/>
    </w:rPr>
  </w:style>
  <w:style w:type="paragraph" w:customStyle="1" w:styleId="affffff0">
    <w:name w:val="实施日期"/>
    <w:basedOn w:val="afffff2"/>
    <w:pPr>
      <w:framePr w:hSpace="0" w:wrap="around" w:xAlign="right"/>
      <w:tabs>
        <w:tab w:val="left" w:pos="992"/>
      </w:tabs>
      <w:jc w:val="right"/>
    </w:pPr>
  </w:style>
  <w:style w:type="paragraph" w:customStyle="1" w:styleId="affffff1">
    <w:name w:val="附录五级条标题"/>
    <w:basedOn w:val="affff7"/>
    <w:next w:val="afffe"/>
    <w:pPr>
      <w:numPr>
        <w:ilvl w:val="0"/>
      </w:numPr>
      <w:tabs>
        <w:tab w:val="left" w:pos="2940"/>
      </w:tabs>
      <w:wordWrap w:val="0"/>
      <w:overflowPunct w:val="0"/>
      <w:autoSpaceDE w:val="0"/>
      <w:autoSpaceDN w:val="0"/>
      <w:spacing w:line="240" w:lineRule="auto"/>
      <w:ind w:left="2940" w:hanging="420"/>
      <w:textAlignment w:val="baseline"/>
      <w:outlineLvl w:val="6"/>
    </w:pPr>
    <w:rPr>
      <w:rFonts w:hAnsi="Times New Roman" w:cs="Times New Roman"/>
      <w:kern w:val="21"/>
      <w:lang w:val="en-US"/>
    </w:rPr>
  </w:style>
  <w:style w:type="paragraph" w:customStyle="1" w:styleId="affffff2">
    <w:name w:val="发布部门"/>
    <w:next w:val="afffe"/>
    <w:pPr>
      <w:framePr w:w="7433" w:h="585" w:hRule="exact" w:hSpace="180" w:vSpace="180" w:wrap="around" w:hAnchor="margin" w:xAlign="center" w:y="14401" w:anchorLock="1"/>
      <w:jc w:val="center"/>
    </w:pPr>
    <w:rPr>
      <w:rFonts w:ascii="宋体" w:eastAsia="宋体"/>
      <w:b/>
      <w:spacing w:val="20"/>
      <w:w w:val="135"/>
      <w:sz w:val="36"/>
    </w:rPr>
  </w:style>
  <w:style w:type="character" w:customStyle="1" w:styleId="35">
    <w:name w:val="正文文本 3 字符"/>
    <w:basedOn w:val="af3"/>
    <w:rPr>
      <w:rFonts w:ascii="Arial" w:hAnsi="Arial" w:cs="Arial"/>
      <w:sz w:val="16"/>
      <w:szCs w:val="16"/>
      <w:lang w:val="es-ES"/>
    </w:rPr>
  </w:style>
  <w:style w:type="paragraph" w:customStyle="1" w:styleId="affffff3">
    <w:name w:val="图表脚注"/>
    <w:next w:val="afffe"/>
    <w:pPr>
      <w:tabs>
        <w:tab w:val="left" w:pos="1134"/>
      </w:tabs>
      <w:ind w:leftChars="200" w:left="300" w:hangingChars="100" w:hanging="100"/>
      <w:jc w:val="both"/>
    </w:pPr>
    <w:rPr>
      <w:rFonts w:ascii="宋体" w:eastAsia="宋体"/>
      <w:sz w:val="18"/>
    </w:rPr>
  </w:style>
  <w:style w:type="character" w:customStyle="1" w:styleId="28">
    <w:name w:val="正文文本缩进 2 字符"/>
    <w:basedOn w:val="af3"/>
    <w:rPr>
      <w:rFonts w:ascii="Arial" w:hAnsi="Arial" w:cs="Arial"/>
      <w:sz w:val="21"/>
      <w:szCs w:val="21"/>
      <w:lang w:val="es-ES"/>
    </w:rPr>
  </w:style>
  <w:style w:type="paragraph" w:customStyle="1" w:styleId="affffff4">
    <w:name w:val="封面标准名称"/>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ffff5">
    <w:name w:val="条文脚注"/>
    <w:basedOn w:val="afff"/>
    <w:pPr>
      <w:widowControl w:val="0"/>
      <w:snapToGrid w:val="0"/>
      <w:ind w:leftChars="200" w:left="780" w:hangingChars="200" w:hanging="360"/>
    </w:pPr>
    <w:rPr>
      <w:rFonts w:ascii="宋体" w:eastAsia="宋体" w:hAnsi="Times New Roman" w:cs="Times New Roman"/>
      <w:kern w:val="2"/>
      <w:sz w:val="18"/>
      <w:szCs w:val="18"/>
      <w:lang w:val="en-US"/>
    </w:rPr>
  </w:style>
  <w:style w:type="paragraph" w:customStyle="1" w:styleId="affffff6">
    <w:name w:val="封面一致性程度标识"/>
    <w:pPr>
      <w:spacing w:before="440" w:line="400" w:lineRule="exact"/>
      <w:jc w:val="center"/>
    </w:pPr>
    <w:rPr>
      <w:rFonts w:ascii="宋体" w:eastAsia="宋体"/>
      <w:sz w:val="28"/>
    </w:rPr>
  </w:style>
  <w:style w:type="paragraph" w:customStyle="1" w:styleId="affffff7">
    <w:name w:val="表格样式"/>
    <w:basedOn w:val="afc"/>
    <w:pPr>
      <w:widowControl w:val="0"/>
      <w:spacing w:line="360" w:lineRule="auto"/>
      <w:ind w:firstLine="0"/>
      <w:jc w:val="center"/>
    </w:pPr>
    <w:rPr>
      <w:rFonts w:ascii="新宋体" w:eastAsia="宋体" w:hAnsi="Times New Roman" w:cs="Times New Roman"/>
      <w:kern w:val="2"/>
      <w:sz w:val="24"/>
      <w:szCs w:val="20"/>
      <w:lang w:val="en-US"/>
    </w:rPr>
  </w:style>
  <w:style w:type="character" w:customStyle="1" w:styleId="affffff8">
    <w:name w:val="文档结构图 字符"/>
    <w:basedOn w:val="af3"/>
    <w:rPr>
      <w:rFonts w:ascii="Microsoft YaHei UI" w:eastAsia="Microsoft YaHei UI" w:hAnsi="Arial" w:cs="Arial"/>
      <w:sz w:val="18"/>
      <w:szCs w:val="18"/>
      <w:lang w:val="es-ES"/>
    </w:rPr>
  </w:style>
  <w:style w:type="paragraph" w:customStyle="1" w:styleId="ab">
    <w:name w:val="附录章标题"/>
    <w:next w:val="afffe"/>
    <w:pPr>
      <w:numPr>
        <w:ilvl w:val="1"/>
        <w:numId w:val="21"/>
      </w:numPr>
      <w:wordWrap w:val="0"/>
      <w:overflowPunct w:val="0"/>
      <w:autoSpaceDE w:val="0"/>
      <w:spacing w:beforeLines="50" w:afterLines="50"/>
      <w:jc w:val="both"/>
      <w:textAlignment w:val="baseline"/>
      <w:outlineLvl w:val="1"/>
    </w:pPr>
    <w:rPr>
      <w:rFonts w:ascii="黑体" w:eastAsia="黑体"/>
      <w:kern w:val="21"/>
      <w:sz w:val="21"/>
    </w:rPr>
  </w:style>
  <w:style w:type="paragraph" w:customStyle="1" w:styleId="1">
    <w:name w:val="样式1"/>
    <w:basedOn w:val="affb"/>
    <w:pPr>
      <w:framePr w:wrap="notBeside" w:vAnchor="text" w:hAnchor="text" w:y="1"/>
      <w:widowControl w:val="0"/>
      <w:numPr>
        <w:numId w:val="22"/>
      </w:numPr>
      <w:pBdr>
        <w:bottom w:val="single" w:sz="18" w:space="1" w:color="auto"/>
      </w:pBdr>
      <w:tabs>
        <w:tab w:val="clear" w:pos="900"/>
        <w:tab w:val="left" w:pos="1276"/>
      </w:tabs>
      <w:snapToGrid w:val="0"/>
      <w:spacing w:line="240" w:lineRule="auto"/>
      <w:ind w:left="0" w:firstLine="0"/>
    </w:pPr>
    <w:rPr>
      <w:rFonts w:ascii="Times New Roman" w:eastAsia="宋体" w:hAnsi="Times New Roman" w:cs="Times New Roman"/>
      <w:lang w:val="en-US"/>
    </w:rPr>
  </w:style>
  <w:style w:type="paragraph" w:customStyle="1" w:styleId="affffff9">
    <w:name w:val="正文表标题"/>
    <w:next w:val="afffe"/>
    <w:pPr>
      <w:jc w:val="center"/>
    </w:pPr>
    <w:rPr>
      <w:rFonts w:ascii="黑体" w:eastAsia="黑体"/>
      <w:sz w:val="21"/>
    </w:rPr>
  </w:style>
  <w:style w:type="paragraph" w:customStyle="1" w:styleId="TOC10">
    <w:name w:val="TOC 标题1"/>
    <w:basedOn w:val="10"/>
    <w:next w:val="af1"/>
    <w:uiPriority w:val="39"/>
    <w:qFormat/>
    <w:pPr>
      <w:keepNext/>
      <w:keepLines/>
      <w:tabs>
        <w:tab w:val="left" w:pos="1440"/>
      </w:tabs>
      <w:spacing w:before="480" w:line="276" w:lineRule="auto"/>
      <w:jc w:val="left"/>
      <w:outlineLvl w:val="9"/>
    </w:pPr>
    <w:rPr>
      <w:rFonts w:ascii="Cambria" w:eastAsia="宋体" w:hAnsi="Cambria" w:cs="Times New Roman"/>
      <w:color w:val="365F91"/>
      <w:lang w:val="en-US"/>
    </w:rPr>
  </w:style>
  <w:style w:type="paragraph" w:customStyle="1" w:styleId="aa">
    <w:name w:val="五级条标题"/>
    <w:basedOn w:val="a6"/>
    <w:next w:val="afffe"/>
    <w:pPr>
      <w:numPr>
        <w:ilvl w:val="6"/>
        <w:numId w:val="23"/>
      </w:numPr>
      <w:outlineLvl w:val="6"/>
    </w:pPr>
  </w:style>
  <w:style w:type="paragraph" w:customStyle="1" w:styleId="affffffa">
    <w:name w:val="参考文献、索引标题"/>
    <w:basedOn w:val="afffffa"/>
    <w:next w:val="af1"/>
    <w:pPr>
      <w:spacing w:after="200"/>
    </w:pPr>
    <w:rPr>
      <w:sz w:val="21"/>
    </w:rPr>
  </w:style>
  <w:style w:type="paragraph" w:customStyle="1" w:styleId="affffffb">
    <w:name w:val="标准书眉_奇数页"/>
    <w:next w:val="af1"/>
    <w:pPr>
      <w:tabs>
        <w:tab w:val="center" w:pos="4154"/>
        <w:tab w:val="right" w:pos="8306"/>
      </w:tabs>
      <w:spacing w:after="120"/>
      <w:jc w:val="right"/>
    </w:pPr>
    <w:rPr>
      <w:rFonts w:eastAsia="宋体"/>
      <w:sz w:val="21"/>
    </w:rPr>
  </w:style>
  <w:style w:type="character" w:customStyle="1" w:styleId="HTMLa">
    <w:name w:val="HTML 预设格式 字符"/>
    <w:basedOn w:val="af3"/>
    <w:rPr>
      <w:rFonts w:ascii="Courier New" w:hAnsi="Courier New" w:cs="Courier New"/>
      <w:lang w:val="es-ES"/>
    </w:rPr>
  </w:style>
  <w:style w:type="character" w:customStyle="1" w:styleId="HTMLb">
    <w:name w:val="HTML 地址 字符"/>
    <w:basedOn w:val="af3"/>
    <w:rPr>
      <w:rFonts w:ascii="Arial" w:hAnsi="Arial" w:cs="Arial"/>
      <w:i/>
      <w:iCs/>
      <w:sz w:val="21"/>
      <w:szCs w:val="21"/>
      <w:lang w:val="es-ES"/>
    </w:rPr>
  </w:style>
  <w:style w:type="paragraph" w:customStyle="1" w:styleId="affffffc">
    <w:name w:val="标准书眉_偶数页"/>
    <w:basedOn w:val="affffffb"/>
    <w:next w:val="af1"/>
    <w:pPr>
      <w:jc w:val="left"/>
    </w:pPr>
  </w:style>
  <w:style w:type="paragraph" w:customStyle="1" w:styleId="CharCharCharChar">
    <w:name w:val="Char Char Char Char"/>
    <w:basedOn w:val="af1"/>
    <w:semiHidden/>
    <w:pPr>
      <w:widowControl w:val="0"/>
      <w:adjustRightInd w:val="0"/>
      <w:spacing w:line="360" w:lineRule="atLeast"/>
      <w:textAlignment w:val="baseline"/>
    </w:pPr>
    <w:rPr>
      <w:rFonts w:ascii="Times New Roman" w:eastAsia="宋体" w:hAnsi="Times New Roman" w:cs="Times New Roman"/>
      <w:kern w:val="2"/>
      <w:szCs w:val="24"/>
      <w:lang w:val="en-US"/>
    </w:rPr>
  </w:style>
  <w:style w:type="paragraph" w:customStyle="1" w:styleId="affffffd">
    <w:name w:val="附录标识"/>
    <w:basedOn w:val="afffffa"/>
    <w:qFormat/>
    <w:pPr>
      <w:tabs>
        <w:tab w:val="left" w:pos="6405"/>
      </w:tabs>
      <w:spacing w:after="200"/>
      <w:ind w:left="180"/>
    </w:pPr>
    <w:rPr>
      <w:sz w:val="21"/>
    </w:rPr>
  </w:style>
  <w:style w:type="paragraph" w:customStyle="1" w:styleId="affffffe">
    <w:name w:val="封面标准英文名称"/>
    <w:pPr>
      <w:widowControl w:val="0"/>
      <w:spacing w:before="370" w:line="400" w:lineRule="exact"/>
      <w:jc w:val="center"/>
    </w:pPr>
    <w:rPr>
      <w:rFonts w:eastAsia="宋体"/>
      <w:sz w:val="28"/>
    </w:rPr>
  </w:style>
  <w:style w:type="paragraph" w:customStyle="1" w:styleId="afffffff">
    <w:name w:val="标准书脚_偶数页"/>
    <w:pPr>
      <w:spacing w:before="120"/>
    </w:pPr>
    <w:rPr>
      <w:rFonts w:eastAsia="宋体"/>
      <w:sz w:val="18"/>
    </w:rPr>
  </w:style>
  <w:style w:type="paragraph" w:customStyle="1" w:styleId="afffffff0">
    <w:name w:val="封面正文"/>
    <w:pPr>
      <w:jc w:val="both"/>
    </w:pPr>
    <w:rPr>
      <w:rFonts w:eastAsia="宋体"/>
    </w:rPr>
  </w:style>
  <w:style w:type="paragraph" w:customStyle="1" w:styleId="ad">
    <w:name w:val="列项●（二级）"/>
    <w:pPr>
      <w:numPr>
        <w:numId w:val="24"/>
      </w:numPr>
      <w:tabs>
        <w:tab w:val="left" w:pos="840"/>
      </w:tabs>
      <w:ind w:leftChars="400" w:left="600" w:hangingChars="200" w:hanging="200"/>
      <w:jc w:val="both"/>
    </w:pPr>
    <w:rPr>
      <w:rFonts w:ascii="宋体" w:eastAsia="宋体"/>
      <w:sz w:val="21"/>
    </w:rPr>
  </w:style>
  <w:style w:type="paragraph" w:customStyle="1" w:styleId="afffffff1">
    <w:name w:val="示例"/>
    <w:next w:val="afffe"/>
    <w:pPr>
      <w:tabs>
        <w:tab w:val="left" w:pos="816"/>
      </w:tabs>
      <w:jc w:val="both"/>
    </w:pPr>
    <w:rPr>
      <w:rFonts w:ascii="宋体" w:eastAsia="宋体"/>
      <w:sz w:val="18"/>
    </w:rPr>
  </w:style>
  <w:style w:type="paragraph" w:customStyle="1" w:styleId="Default">
    <w:name w:val="Default"/>
    <w:pPr>
      <w:widowControl w:val="0"/>
      <w:autoSpaceDE w:val="0"/>
      <w:autoSpaceDN w:val="0"/>
      <w:adjustRightInd w:val="0"/>
    </w:pPr>
    <w:rPr>
      <w:rFonts w:ascii="宋体" w:eastAsia="宋体"/>
      <w:color w:val="000000"/>
      <w:sz w:val="24"/>
      <w:szCs w:val="24"/>
    </w:rPr>
  </w:style>
  <w:style w:type="paragraph" w:customStyle="1" w:styleId="afffffff2">
    <w:name w:val="其他发布部门"/>
    <w:basedOn w:val="affffff2"/>
    <w:pPr>
      <w:framePr w:wrap="around"/>
      <w:spacing w:line="0" w:lineRule="atLeast"/>
    </w:pPr>
    <w:rPr>
      <w:rFonts w:ascii="黑体" w:eastAsia="黑体"/>
      <w:b w:val="0"/>
    </w:rPr>
  </w:style>
  <w:style w:type="paragraph" w:customStyle="1" w:styleId="1000">
    <w:name w:val="样式1000"/>
    <w:basedOn w:val="af1"/>
    <w:pPr>
      <w:widowControl w:val="0"/>
      <w:spacing w:line="240" w:lineRule="auto"/>
      <w:jc w:val="center"/>
    </w:pPr>
    <w:rPr>
      <w:rFonts w:ascii="Times New Roman" w:eastAsia="宋体" w:hAnsi="Times New Roman" w:cs="Times New Roman"/>
      <w:b/>
      <w:kern w:val="2"/>
      <w:sz w:val="48"/>
      <w:szCs w:val="24"/>
      <w:lang w:val="en-US"/>
    </w:rPr>
  </w:style>
  <w:style w:type="paragraph" w:customStyle="1" w:styleId="afffffff3">
    <w:name w:val="封面标准文稿编辑信息"/>
    <w:pPr>
      <w:spacing w:before="180" w:line="180" w:lineRule="exact"/>
      <w:jc w:val="center"/>
    </w:pPr>
    <w:rPr>
      <w:rFonts w:ascii="宋体" w:eastAsia="宋体"/>
      <w:sz w:val="21"/>
    </w:rPr>
  </w:style>
  <w:style w:type="paragraph" w:customStyle="1" w:styleId="4">
    <w:name w:val="带点文字缩4字符"/>
    <w:basedOn w:val="af1"/>
    <w:pPr>
      <w:widowControl w:val="0"/>
      <w:numPr>
        <w:numId w:val="25"/>
      </w:numPr>
      <w:tabs>
        <w:tab w:val="left" w:pos="720"/>
      </w:tabs>
      <w:adjustRightInd w:val="0"/>
      <w:spacing w:line="360" w:lineRule="auto"/>
      <w:textAlignment w:val="baseline"/>
    </w:pPr>
    <w:rPr>
      <w:rFonts w:ascii="宋体" w:eastAsia="宋体" w:hAnsi="Times New Roman"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55.emf"/><Relationship Id="rId21" Type="http://schemas.openxmlformats.org/officeDocument/2006/relationships/oleObject" Target="embeddings/oleObject3.bin"/><Relationship Id="rId42" Type="http://schemas.openxmlformats.org/officeDocument/2006/relationships/image" Target="media/image17.emf"/><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30.png"/><Relationship Id="rId84" Type="http://schemas.openxmlformats.org/officeDocument/2006/relationships/oleObject" Target="embeddings/oleObject33.bin"/><Relationship Id="rId89" Type="http://schemas.openxmlformats.org/officeDocument/2006/relationships/image" Target="media/image41.emf"/><Relationship Id="rId112" Type="http://schemas.openxmlformats.org/officeDocument/2006/relationships/oleObject" Target="embeddings/oleObject46.bin"/><Relationship Id="rId133" Type="http://schemas.openxmlformats.org/officeDocument/2006/relationships/image" Target="media/image63.png"/><Relationship Id="rId16" Type="http://schemas.openxmlformats.org/officeDocument/2006/relationships/image" Target="media/image3.emf"/><Relationship Id="rId107" Type="http://schemas.openxmlformats.org/officeDocument/2006/relationships/image" Target="media/image50.emf"/><Relationship Id="rId11" Type="http://schemas.openxmlformats.org/officeDocument/2006/relationships/header" Target="header2.xml"/><Relationship Id="rId32" Type="http://schemas.openxmlformats.org/officeDocument/2006/relationships/image" Target="media/image12.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5.emf"/><Relationship Id="rId74" Type="http://schemas.openxmlformats.org/officeDocument/2006/relationships/oleObject" Target="embeddings/oleObject28.bin"/><Relationship Id="rId79" Type="http://schemas.openxmlformats.org/officeDocument/2006/relationships/image" Target="media/image36.emf"/><Relationship Id="rId102" Type="http://schemas.openxmlformats.org/officeDocument/2006/relationships/oleObject" Target="embeddings/oleObject42.bin"/><Relationship Id="rId123" Type="http://schemas.openxmlformats.org/officeDocument/2006/relationships/image" Target="media/image58.emf"/><Relationship Id="rId128" Type="http://schemas.openxmlformats.org/officeDocument/2006/relationships/oleObject" Target="embeddings/oleObject54.bin"/><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image" Target="media/image44.emf"/><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9.emf"/><Relationship Id="rId30" Type="http://schemas.openxmlformats.org/officeDocument/2006/relationships/image" Target="media/image11.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openxmlformats.org/officeDocument/2006/relationships/image" Target="media/image31.emf"/><Relationship Id="rId77" Type="http://schemas.openxmlformats.org/officeDocument/2006/relationships/image" Target="media/image35.emf"/><Relationship Id="rId100" Type="http://schemas.openxmlformats.org/officeDocument/2006/relationships/oleObject" Target="embeddings/oleObject41.bin"/><Relationship Id="rId105" Type="http://schemas.openxmlformats.org/officeDocument/2006/relationships/image" Target="media/image49.emf"/><Relationship Id="rId113" Type="http://schemas.openxmlformats.org/officeDocument/2006/relationships/image" Target="media/image53.emf"/><Relationship Id="rId118" Type="http://schemas.openxmlformats.org/officeDocument/2006/relationships/oleObject" Target="embeddings/oleObject49.bin"/><Relationship Id="rId126" Type="http://schemas.openxmlformats.org/officeDocument/2006/relationships/oleObject" Target="embeddings/oleObject53.bin"/><Relationship Id="rId134"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oleObject" Target="embeddings/oleObject27.bin"/><Relationship Id="rId80" Type="http://schemas.openxmlformats.org/officeDocument/2006/relationships/oleObject" Target="embeddings/oleObject31.bin"/><Relationship Id="rId85" Type="http://schemas.openxmlformats.org/officeDocument/2006/relationships/image" Target="media/image39.emf"/><Relationship Id="rId93" Type="http://schemas.openxmlformats.org/officeDocument/2006/relationships/image" Target="media/image43.emf"/><Relationship Id="rId98" Type="http://schemas.openxmlformats.org/officeDocument/2006/relationships/oleObject" Target="embeddings/oleObject40.bin"/><Relationship Id="rId121" Type="http://schemas.openxmlformats.org/officeDocument/2006/relationships/image" Target="media/image57.e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oleObject" Target="embeddings/oleObject1.bin"/><Relationship Id="rId25" Type="http://schemas.openxmlformats.org/officeDocument/2006/relationships/image" Target="media/image8.emf"/><Relationship Id="rId33" Type="http://schemas.openxmlformats.org/officeDocument/2006/relationships/oleObject" Target="embeddings/oleObject8.bin"/><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oleObject" Target="embeddings/oleObject21.bin"/><Relationship Id="rId67" Type="http://schemas.openxmlformats.org/officeDocument/2006/relationships/oleObject" Target="embeddings/oleObject25.bin"/><Relationship Id="rId103" Type="http://schemas.openxmlformats.org/officeDocument/2006/relationships/image" Target="media/image48.emf"/><Relationship Id="rId108" Type="http://schemas.openxmlformats.org/officeDocument/2006/relationships/oleObject" Target="embeddings/oleObject45.bin"/><Relationship Id="rId116" Type="http://schemas.openxmlformats.org/officeDocument/2006/relationships/oleObject" Target="embeddings/oleObject48.bin"/><Relationship Id="rId124" Type="http://schemas.openxmlformats.org/officeDocument/2006/relationships/oleObject" Target="embeddings/oleObject52.bin"/><Relationship Id="rId129" Type="http://schemas.openxmlformats.org/officeDocument/2006/relationships/image" Target="media/image61.emf"/><Relationship Id="rId137" Type="http://schemas.openxmlformats.org/officeDocument/2006/relationships/theme" Target="theme/theme1.xml"/><Relationship Id="rId20" Type="http://schemas.openxmlformats.org/officeDocument/2006/relationships/image" Target="media/image5.emf"/><Relationship Id="rId41" Type="http://schemas.openxmlformats.org/officeDocument/2006/relationships/oleObject" Target="embeddings/oleObject12.bin"/><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oleObject" Target="embeddings/oleObject26.bin"/><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oleObject" Target="embeddings/oleObject35.bin"/><Relationship Id="rId91" Type="http://schemas.openxmlformats.org/officeDocument/2006/relationships/image" Target="media/image42.emf"/><Relationship Id="rId96" Type="http://schemas.openxmlformats.org/officeDocument/2006/relationships/oleObject" Target="embeddings/oleObject39.bin"/><Relationship Id="rId111" Type="http://schemas.openxmlformats.org/officeDocument/2006/relationships/image" Target="media/image52.emf"/><Relationship Id="rId132" Type="http://schemas.openxmlformats.org/officeDocument/2006/relationships/oleObject" Target="embeddings/oleObject5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emf"/><Relationship Id="rId28" Type="http://schemas.openxmlformats.org/officeDocument/2006/relationships/oleObject" Target="embeddings/oleObject6.bin"/><Relationship Id="rId36" Type="http://schemas.openxmlformats.org/officeDocument/2006/relationships/image" Target="media/image14.emf"/><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oleObject" Target="embeddings/oleObject44.bin"/><Relationship Id="rId114" Type="http://schemas.openxmlformats.org/officeDocument/2006/relationships/oleObject" Target="embeddings/oleObject47.bin"/><Relationship Id="rId119" Type="http://schemas.openxmlformats.org/officeDocument/2006/relationships/image" Target="media/image56.emf"/><Relationship Id="rId127" Type="http://schemas.openxmlformats.org/officeDocument/2006/relationships/image" Target="media/image60.emf"/><Relationship Id="rId10" Type="http://schemas.openxmlformats.org/officeDocument/2006/relationships/header" Target="header1.xml"/><Relationship Id="rId31" Type="http://schemas.openxmlformats.org/officeDocument/2006/relationships/oleObject" Target="embeddings/oleObject7.bin"/><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oleObject" Target="embeddings/oleObject24.bin"/><Relationship Id="rId73" Type="http://schemas.openxmlformats.org/officeDocument/2006/relationships/image" Target="media/image33.emf"/><Relationship Id="rId78" Type="http://schemas.openxmlformats.org/officeDocument/2006/relationships/oleObject" Target="embeddings/oleObject30.bin"/><Relationship Id="rId81" Type="http://schemas.openxmlformats.org/officeDocument/2006/relationships/image" Target="media/image37.e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51.bin"/><Relationship Id="rId130" Type="http://schemas.openxmlformats.org/officeDocument/2006/relationships/oleObject" Target="embeddings/oleObject55.bin"/><Relationship Id="rId13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oleObject" Target="embeddings/oleObject11.bin"/><Relationship Id="rId109" Type="http://schemas.openxmlformats.org/officeDocument/2006/relationships/image" Target="media/image51.emf"/><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oleObject" Target="embeddings/oleObject19.bin"/><Relationship Id="rId76" Type="http://schemas.openxmlformats.org/officeDocument/2006/relationships/oleObject" Target="embeddings/oleObject29.bin"/><Relationship Id="rId97" Type="http://schemas.openxmlformats.org/officeDocument/2006/relationships/image" Target="media/image45.emf"/><Relationship Id="rId104" Type="http://schemas.openxmlformats.org/officeDocument/2006/relationships/oleObject" Target="embeddings/oleObject43.bin"/><Relationship Id="rId120" Type="http://schemas.openxmlformats.org/officeDocument/2006/relationships/oleObject" Target="embeddings/oleObject50.bin"/><Relationship Id="rId125" Type="http://schemas.openxmlformats.org/officeDocument/2006/relationships/image" Target="media/image59.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37.bin"/><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oleObject" Target="embeddings/oleObject4.bin"/><Relationship Id="rId40" Type="http://schemas.openxmlformats.org/officeDocument/2006/relationships/image" Target="media/image16.emf"/><Relationship Id="rId45" Type="http://schemas.openxmlformats.org/officeDocument/2006/relationships/oleObject" Target="embeddings/oleObject14.bin"/><Relationship Id="rId66" Type="http://schemas.openxmlformats.org/officeDocument/2006/relationships/image" Target="media/image29.emf"/><Relationship Id="rId87" Type="http://schemas.openxmlformats.org/officeDocument/2006/relationships/image" Target="media/image40.emf"/><Relationship Id="rId110" Type="http://schemas.openxmlformats.org/officeDocument/2006/relationships/package" Target="embeddings/Microsoft_Visio___.vsd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fontTable" Target="fontTable.xml"/><Relationship Id="rId61" Type="http://schemas.openxmlformats.org/officeDocument/2006/relationships/oleObject" Target="embeddings/oleObject22.bin"/><Relationship Id="rId82" Type="http://schemas.openxmlformats.org/officeDocument/2006/relationships/oleObject" Target="embeddings/oleObject32.bin"/><Relationship Id="rId19" Type="http://schemas.openxmlformats.org/officeDocument/2006/relationships/oleObject" Target="embeddings/oleObject2.bin"/></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65.jpeg"/><Relationship Id="rId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30"/>
    <customShpInfo spid="_x0000_s1029"/>
    <customShpInfo spid="_x0000_s1028"/>
    <customShpInfo spid="_x0000_s1027"/>
    <customShpInfo spid="_x0000_s1026"/>
    <customShpInfo spid="_x0000_s1025"/>
    <customShpInfo spid="_x0000_s2050"/>
    <customShpInfo spid="_x0000_s2057"/>
  </customShpExts>
</s:customData>
</file>

<file path=customXml/itemProps1.xml><?xml version="1.0" encoding="utf-8"?>
<ds:datastoreItem xmlns:ds="http://schemas.openxmlformats.org/officeDocument/2006/customXml" ds:itemID="{EA243AF6-B0EB-4688-8321-6F1075F09DD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65</Pages>
  <Words>3955</Words>
  <Characters>22550</Characters>
  <Application>Microsoft Office Word</Application>
  <DocSecurity>0</DocSecurity>
  <Lines>187</Lines>
  <Paragraphs>52</Paragraphs>
  <ScaleCrop>false</ScaleCrop>
  <LinksUpToDate>false</LinksUpToDate>
  <CharactersWithSpaces>26453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2019-08-18T09:57:00Z</dcterms:created>
  <dcterms:modified xsi:type="dcterms:W3CDTF">2022-03-31T15:31:00Z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2052-11.8.2.8721</vt:lpwstr>
  </property>
</Properties>
</file>